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AB419" w14:textId="489192BD" w:rsidR="18F0DD74" w:rsidRDefault="68C2BA71" w:rsidP="364837B6">
      <w:pPr>
        <w:pStyle w:val="Heading1"/>
        <w:jc w:val="center"/>
        <w:rPr>
          <w:rFonts w:ascii="Garamond" w:eastAsia="Garamond" w:hAnsi="Garamond" w:cs="Garamond"/>
          <w:b/>
          <w:bCs/>
          <w:color w:val="1F4D78" w:themeColor="accent1" w:themeShade="7F"/>
          <w:sz w:val="36"/>
          <w:szCs w:val="36"/>
          <w:lang w:val="en-GB"/>
        </w:rPr>
      </w:pPr>
      <w:bookmarkStart w:id="0" w:name="_Toc474332548"/>
      <w:bookmarkStart w:id="1" w:name="_Toc474335460"/>
      <w:r>
        <w:rPr>
          <w:noProof/>
          <w:lang w:val="en-GB" w:eastAsia="en-GB"/>
        </w:rPr>
        <w:drawing>
          <wp:inline distT="0" distB="0" distL="0" distR="0" wp14:anchorId="0F12745B" wp14:editId="5316D606">
            <wp:extent cx="4526280" cy="1103281"/>
            <wp:effectExtent l="0" t="0" r="0" b="0"/>
            <wp:docPr id="14577048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6280" cy="1103281"/>
                    </a:xfrm>
                    <a:prstGeom prst="rect">
                      <a:avLst/>
                    </a:prstGeom>
                  </pic:spPr>
                </pic:pic>
              </a:graphicData>
            </a:graphic>
          </wp:inline>
        </w:drawing>
      </w:r>
      <w:bookmarkEnd w:id="0"/>
      <w:bookmarkEnd w:id="1"/>
    </w:p>
    <w:p w14:paraId="4F64D669" w14:textId="1AC2FBC4" w:rsidR="523073E8" w:rsidRDefault="523073E8" w:rsidP="364837B6">
      <w:pPr>
        <w:rPr>
          <w:rFonts w:ascii="Garamond" w:eastAsia="Garamond" w:hAnsi="Garamond" w:cs="Garamond"/>
          <w:lang w:val="en-GB"/>
        </w:rPr>
      </w:pPr>
    </w:p>
    <w:p w14:paraId="237DFC3E" w14:textId="63F983D6" w:rsidR="523073E8" w:rsidRDefault="422CEDF2" w:rsidP="422CEDF2">
      <w:pPr>
        <w:pStyle w:val="NoSpacing"/>
        <w:jc w:val="center"/>
        <w:rPr>
          <w:rFonts w:ascii="Garamond" w:eastAsia="Garamond" w:hAnsi="Garamond" w:cs="Garamond"/>
          <w:b/>
          <w:bCs/>
          <w:sz w:val="32"/>
          <w:szCs w:val="32"/>
          <w:lang w:val="en-GB"/>
        </w:rPr>
      </w:pPr>
      <w:r w:rsidRPr="422CEDF2">
        <w:rPr>
          <w:rFonts w:ascii="Garamond" w:eastAsia="Garamond" w:hAnsi="Garamond" w:cs="Garamond"/>
          <w:b/>
          <w:bCs/>
          <w:sz w:val="32"/>
          <w:szCs w:val="32"/>
          <w:lang w:val="en-GB"/>
        </w:rPr>
        <w:t xml:space="preserve">The Interim Report for the second year </w:t>
      </w:r>
    </w:p>
    <w:p w14:paraId="500836AD" w14:textId="292582CE" w:rsidR="523073E8" w:rsidRDefault="422CEDF2" w:rsidP="422CEDF2">
      <w:pPr>
        <w:pStyle w:val="NoSpacing"/>
        <w:jc w:val="center"/>
        <w:rPr>
          <w:rFonts w:ascii="Garamond" w:eastAsia="Garamond" w:hAnsi="Garamond" w:cs="Garamond"/>
          <w:b/>
          <w:bCs/>
          <w:sz w:val="32"/>
          <w:szCs w:val="32"/>
          <w:lang w:val="en-GB"/>
        </w:rPr>
      </w:pPr>
      <w:r w:rsidRPr="422CEDF2">
        <w:rPr>
          <w:rFonts w:ascii="Garamond" w:eastAsia="Garamond" w:hAnsi="Garamond" w:cs="Garamond"/>
          <w:b/>
          <w:bCs/>
          <w:sz w:val="32"/>
          <w:szCs w:val="32"/>
          <w:lang w:val="en-GB"/>
        </w:rPr>
        <w:t>Electrical &amp; Electronic Engineering group project</w:t>
      </w:r>
    </w:p>
    <w:p w14:paraId="3B62D337" w14:textId="1DFD97C6" w:rsidR="523073E8" w:rsidRDefault="422CEDF2" w:rsidP="422CEDF2">
      <w:pPr>
        <w:pStyle w:val="NoSpacing"/>
        <w:jc w:val="center"/>
        <w:rPr>
          <w:rFonts w:ascii="Garamond" w:eastAsia="Garamond" w:hAnsi="Garamond" w:cs="Garamond"/>
          <w:b/>
          <w:bCs/>
          <w:i/>
          <w:iCs/>
          <w:sz w:val="32"/>
          <w:szCs w:val="32"/>
          <w:lang w:val="en-GB"/>
        </w:rPr>
      </w:pPr>
      <w:r w:rsidRPr="422CEDF2">
        <w:rPr>
          <w:rFonts w:ascii="Garamond" w:eastAsia="Garamond" w:hAnsi="Garamond" w:cs="Garamond"/>
          <w:b/>
          <w:bCs/>
          <w:sz w:val="32"/>
          <w:szCs w:val="32"/>
          <w:lang w:val="en-GB"/>
        </w:rPr>
        <w:t>(Module name: EE2-PRJ E2 Project)</w:t>
      </w:r>
    </w:p>
    <w:p w14:paraId="1D4989D2" w14:textId="21D26655" w:rsidR="523073E8" w:rsidRDefault="523073E8" w:rsidP="364837B6">
      <w:pPr>
        <w:rPr>
          <w:rFonts w:ascii="Garamond" w:eastAsia="Garamond" w:hAnsi="Garamond" w:cs="Garamond"/>
          <w:sz w:val="32"/>
          <w:szCs w:val="32"/>
          <w:lang w:val="en-GB"/>
        </w:rPr>
      </w:pPr>
    </w:p>
    <w:p w14:paraId="3FFC62EF" w14:textId="5501D529" w:rsidR="18F0DD74" w:rsidRDefault="422CEDF2" w:rsidP="422CEDF2">
      <w:pPr>
        <w:jc w:val="center"/>
        <w:rPr>
          <w:rFonts w:ascii="Garamond" w:eastAsia="Garamond" w:hAnsi="Garamond" w:cs="Garamond"/>
          <w:b/>
          <w:bCs/>
          <w:i/>
          <w:iCs/>
          <w:sz w:val="36"/>
          <w:szCs w:val="36"/>
          <w:lang w:val="en-GB"/>
        </w:rPr>
      </w:pPr>
      <w:r w:rsidRPr="422CEDF2">
        <w:rPr>
          <w:rFonts w:ascii="Garamond" w:eastAsia="Garamond" w:hAnsi="Garamond" w:cs="Garamond"/>
          <w:b/>
          <w:bCs/>
          <w:sz w:val="40"/>
          <w:szCs w:val="40"/>
          <w:lang w:val="en-GB"/>
        </w:rPr>
        <w:t>Portable Battery operated Atmospheric Water Generator</w:t>
      </w:r>
    </w:p>
    <w:p w14:paraId="016B0482" w14:textId="66E6DCD0" w:rsidR="2F51FC14" w:rsidRDefault="2F51FC14" w:rsidP="364837B6">
      <w:pPr>
        <w:rPr>
          <w:rFonts w:ascii="Garamond" w:eastAsia="Garamond" w:hAnsi="Garamond" w:cs="Garamond"/>
          <w:b/>
          <w:bCs/>
          <w:i/>
          <w:iCs/>
          <w:sz w:val="32"/>
          <w:szCs w:val="32"/>
          <w:lang w:val="en-GB"/>
        </w:rPr>
      </w:pPr>
    </w:p>
    <w:p w14:paraId="179784FE" w14:textId="63858A3C" w:rsidR="2F51FC14" w:rsidRDefault="2F51FC14" w:rsidP="364837B6">
      <w:pPr>
        <w:rPr>
          <w:rFonts w:ascii="Garamond" w:eastAsia="Garamond" w:hAnsi="Garamond" w:cs="Garamond"/>
          <w:b/>
          <w:bCs/>
          <w:i/>
          <w:iCs/>
          <w:sz w:val="32"/>
          <w:szCs w:val="32"/>
          <w:lang w:val="en-GB"/>
        </w:rPr>
      </w:pPr>
    </w:p>
    <w:p w14:paraId="6AE5D2C4" w14:textId="6D72C75F" w:rsidR="18F0DD74" w:rsidRDefault="364837B6" w:rsidP="364837B6">
      <w:pPr>
        <w:rPr>
          <w:rFonts w:ascii="Garamond" w:eastAsia="Garamond" w:hAnsi="Garamond" w:cs="Garamond"/>
          <w:sz w:val="28"/>
          <w:szCs w:val="28"/>
          <w:lang w:val="en-GB"/>
        </w:rPr>
      </w:pPr>
      <w:r w:rsidRPr="364837B6">
        <w:rPr>
          <w:rFonts w:ascii="Garamond" w:eastAsia="Garamond" w:hAnsi="Garamond" w:cs="Garamond"/>
          <w:lang w:val="en-GB"/>
        </w:rPr>
        <w:t xml:space="preserve">                                                                                                                 </w:t>
      </w:r>
      <w:r w:rsidRPr="364837B6">
        <w:rPr>
          <w:rFonts w:ascii="Garamond" w:eastAsia="Garamond" w:hAnsi="Garamond" w:cs="Garamond"/>
          <w:color w:val="1F4D78" w:themeColor="accent1" w:themeShade="7F"/>
          <w:sz w:val="28"/>
          <w:szCs w:val="28"/>
          <w:lang w:val="en-GB"/>
        </w:rPr>
        <w:t xml:space="preserve"> </w:t>
      </w:r>
      <w:r w:rsidRPr="364837B6">
        <w:rPr>
          <w:rFonts w:ascii="Garamond" w:eastAsia="Garamond" w:hAnsi="Garamond" w:cs="Garamond"/>
          <w:b/>
          <w:bCs/>
          <w:color w:val="1F4D78" w:themeColor="accent1" w:themeShade="7F"/>
          <w:sz w:val="36"/>
          <w:szCs w:val="36"/>
          <w:lang w:val="en-GB"/>
        </w:rPr>
        <w:t xml:space="preserve"> </w:t>
      </w:r>
      <w:r w:rsidRPr="364837B6">
        <w:rPr>
          <w:rFonts w:ascii="Garamond" w:eastAsia="Garamond" w:hAnsi="Garamond" w:cs="Garamond"/>
          <w:b/>
          <w:bCs/>
          <w:sz w:val="36"/>
          <w:szCs w:val="36"/>
          <w:lang w:val="en-GB"/>
        </w:rPr>
        <w:t xml:space="preserve">   </w:t>
      </w:r>
      <w:r w:rsidRPr="364837B6">
        <w:rPr>
          <w:rFonts w:ascii="Garamond" w:eastAsia="Garamond" w:hAnsi="Garamond" w:cs="Garamond"/>
          <w:b/>
          <w:bCs/>
          <w:sz w:val="28"/>
          <w:szCs w:val="28"/>
          <w:lang w:val="en-GB"/>
        </w:rPr>
        <w:t xml:space="preserve">   </w:t>
      </w:r>
      <w:r w:rsidRPr="364837B6">
        <w:rPr>
          <w:rFonts w:ascii="Garamond" w:eastAsia="Garamond" w:hAnsi="Garamond" w:cs="Garamond"/>
          <w:sz w:val="28"/>
          <w:szCs w:val="28"/>
          <w:lang w:val="en-GB"/>
        </w:rPr>
        <w:t xml:space="preserve">         </w:t>
      </w:r>
    </w:p>
    <w:p w14:paraId="748EC543" w14:textId="04E94A41" w:rsidR="18F0DD74" w:rsidRDefault="422CEDF2" w:rsidP="422CEDF2">
      <w:pPr>
        <w:rPr>
          <w:rFonts w:ascii="Garamond" w:eastAsia="Garamond" w:hAnsi="Garamond" w:cs="Garamond"/>
          <w:color w:val="376092"/>
          <w:sz w:val="24"/>
          <w:szCs w:val="24"/>
          <w:lang w:val="en-GB"/>
        </w:rPr>
      </w:pPr>
      <w:r w:rsidRPr="422CEDF2">
        <w:rPr>
          <w:rFonts w:ascii="Garamond" w:eastAsia="Garamond" w:hAnsi="Garamond" w:cs="Garamond"/>
          <w:sz w:val="24"/>
          <w:szCs w:val="24"/>
          <w:lang w:val="en-GB"/>
        </w:rPr>
        <w:t>Project supervisor: Dr. Balarko Chaudhuri</w:t>
      </w:r>
    </w:p>
    <w:p w14:paraId="3FECA36A" w14:textId="61495CA6" w:rsidR="75BA768D"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 xml:space="preserve">Project group member:        </w:t>
      </w:r>
    </w:p>
    <w:tbl>
      <w:tblPr>
        <w:tblStyle w:val="GridTable1Light-Accent1"/>
        <w:tblW w:w="0" w:type="auto"/>
        <w:jc w:val="center"/>
        <w:tblLook w:val="04A0" w:firstRow="1" w:lastRow="0" w:firstColumn="1" w:lastColumn="0" w:noHBand="0" w:noVBand="1"/>
      </w:tblPr>
      <w:tblGrid>
        <w:gridCol w:w="4675"/>
        <w:gridCol w:w="4675"/>
      </w:tblGrid>
      <w:tr w:rsidR="68C2BA71" w14:paraId="6ADF82C6" w14:textId="77777777" w:rsidTr="422CED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Pr>
          <w:p w14:paraId="2759443E" w14:textId="7EDF2CB4" w:rsidR="68C2BA71" w:rsidRDefault="422CEDF2" w:rsidP="422CEDF2">
            <w:pPr>
              <w:jc w:val="center"/>
              <w:rPr>
                <w:rFonts w:ascii="Garamond" w:eastAsia="Garamond" w:hAnsi="Garamond" w:cs="Garamond"/>
                <w:b w:val="0"/>
                <w:bCs w:val="0"/>
                <w:sz w:val="24"/>
                <w:szCs w:val="24"/>
                <w:lang w:val="en-GB"/>
              </w:rPr>
            </w:pPr>
            <w:r w:rsidRPr="422CEDF2">
              <w:rPr>
                <w:rFonts w:ascii="Garamond" w:eastAsia="Garamond" w:hAnsi="Garamond" w:cs="Garamond"/>
                <w:sz w:val="24"/>
                <w:szCs w:val="24"/>
                <w:lang w:val="en-GB"/>
              </w:rPr>
              <w:t>Name</w:t>
            </w:r>
          </w:p>
        </w:tc>
        <w:tc>
          <w:tcPr>
            <w:tcW w:w="4680" w:type="dxa"/>
          </w:tcPr>
          <w:p w14:paraId="4D26F940" w14:textId="15891C04" w:rsidR="68C2BA71" w:rsidRDefault="422CEDF2" w:rsidP="422CEDF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CID</w:t>
            </w:r>
          </w:p>
        </w:tc>
      </w:tr>
      <w:tr w:rsidR="68C2BA71" w14:paraId="65DA40FB" w14:textId="77777777" w:rsidTr="422CEDF2">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5C5B0074" w14:textId="04E94A41" w:rsidR="68C2BA71" w:rsidRDefault="422CEDF2" w:rsidP="422CEDF2">
            <w:pPr>
              <w:rPr>
                <w:rFonts w:ascii="Garamond" w:eastAsia="Garamond" w:hAnsi="Garamond" w:cs="Garamond"/>
                <w:sz w:val="24"/>
                <w:szCs w:val="24"/>
                <w:lang w:val="en-GB"/>
              </w:rPr>
            </w:pPr>
            <w:r w:rsidRPr="422CEDF2">
              <w:rPr>
                <w:rFonts w:ascii="Garamond" w:eastAsia="Garamond" w:hAnsi="Garamond" w:cs="Garamond"/>
                <w:b w:val="0"/>
                <w:bCs w:val="0"/>
                <w:sz w:val="24"/>
                <w:szCs w:val="24"/>
                <w:lang w:val="en-GB"/>
              </w:rPr>
              <w:t>Heran Zhang</w:t>
            </w:r>
          </w:p>
        </w:tc>
        <w:tc>
          <w:tcPr>
            <w:tcW w:w="4680" w:type="dxa"/>
          </w:tcPr>
          <w:p w14:paraId="4F18AC52" w14:textId="00A14576" w:rsidR="68C2BA71"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01054578</w:t>
            </w:r>
          </w:p>
        </w:tc>
      </w:tr>
      <w:tr w:rsidR="68C2BA71" w14:paraId="106D204C" w14:textId="77777777" w:rsidTr="422CEDF2">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2CC5AD23" w14:textId="04E94A41" w:rsidR="68C2BA71" w:rsidRDefault="422CEDF2" w:rsidP="422CEDF2">
            <w:pPr>
              <w:rPr>
                <w:rFonts w:ascii="Garamond" w:eastAsia="Garamond" w:hAnsi="Garamond" w:cs="Garamond"/>
                <w:sz w:val="24"/>
                <w:szCs w:val="24"/>
                <w:lang w:val="en-GB"/>
              </w:rPr>
            </w:pPr>
            <w:r w:rsidRPr="422CEDF2">
              <w:rPr>
                <w:rFonts w:ascii="Garamond" w:eastAsia="Garamond" w:hAnsi="Garamond" w:cs="Garamond"/>
                <w:b w:val="0"/>
                <w:bCs w:val="0"/>
                <w:sz w:val="24"/>
                <w:szCs w:val="24"/>
                <w:lang w:val="en-GB"/>
              </w:rPr>
              <w:t>Zihao Zhang</w:t>
            </w:r>
          </w:p>
        </w:tc>
        <w:tc>
          <w:tcPr>
            <w:tcW w:w="4680" w:type="dxa"/>
          </w:tcPr>
          <w:p w14:paraId="0CE2702F" w14:textId="318FCD7F" w:rsidR="68C2BA71"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01117815</w:t>
            </w:r>
          </w:p>
        </w:tc>
      </w:tr>
      <w:tr w:rsidR="68C2BA71" w14:paraId="78FD130C" w14:textId="77777777" w:rsidTr="422CEDF2">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664202D7" w14:textId="04E94A41" w:rsidR="68C2BA71" w:rsidRDefault="422CEDF2" w:rsidP="422CEDF2">
            <w:pPr>
              <w:rPr>
                <w:rFonts w:ascii="Garamond" w:eastAsia="Garamond" w:hAnsi="Garamond" w:cs="Garamond"/>
                <w:sz w:val="24"/>
                <w:szCs w:val="24"/>
                <w:lang w:val="en-GB"/>
              </w:rPr>
            </w:pPr>
            <w:r w:rsidRPr="422CEDF2">
              <w:rPr>
                <w:rFonts w:ascii="Garamond" w:eastAsia="Garamond" w:hAnsi="Garamond" w:cs="Garamond"/>
                <w:b w:val="0"/>
                <w:bCs w:val="0"/>
                <w:sz w:val="24"/>
                <w:szCs w:val="24"/>
                <w:lang w:val="en-GB"/>
              </w:rPr>
              <w:t>Qirui Peng</w:t>
            </w:r>
          </w:p>
        </w:tc>
        <w:tc>
          <w:tcPr>
            <w:tcW w:w="4680" w:type="dxa"/>
          </w:tcPr>
          <w:p w14:paraId="3008D6A3" w14:textId="1D42E807" w:rsidR="68C2BA71"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01044219</w:t>
            </w:r>
          </w:p>
        </w:tc>
      </w:tr>
      <w:tr w:rsidR="68C2BA71" w14:paraId="60E1DAB2" w14:textId="77777777" w:rsidTr="422CEDF2">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5FD55294" w14:textId="5C180088" w:rsidR="68C2BA71" w:rsidRDefault="422CEDF2" w:rsidP="422CEDF2">
            <w:pPr>
              <w:rPr>
                <w:rFonts w:ascii="Garamond" w:eastAsia="Garamond" w:hAnsi="Garamond" w:cs="Garamond"/>
                <w:sz w:val="24"/>
                <w:szCs w:val="24"/>
                <w:lang w:val="en-GB"/>
              </w:rPr>
            </w:pPr>
            <w:r w:rsidRPr="422CEDF2">
              <w:rPr>
                <w:rFonts w:ascii="Garamond" w:eastAsia="Garamond" w:hAnsi="Garamond" w:cs="Garamond"/>
                <w:b w:val="0"/>
                <w:bCs w:val="0"/>
                <w:sz w:val="24"/>
                <w:szCs w:val="24"/>
                <w:lang w:val="en-GB"/>
              </w:rPr>
              <w:t>Gregory Fil</w:t>
            </w:r>
          </w:p>
        </w:tc>
        <w:tc>
          <w:tcPr>
            <w:tcW w:w="4680" w:type="dxa"/>
          </w:tcPr>
          <w:p w14:paraId="5E698A04" w14:textId="22A695C2" w:rsidR="68C2BA71"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00943128</w:t>
            </w:r>
          </w:p>
        </w:tc>
      </w:tr>
      <w:tr w:rsidR="68C2BA71" w14:paraId="6252125D" w14:textId="77777777" w:rsidTr="422CEDF2">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3A2C603A" w14:textId="04E94A41" w:rsidR="68C2BA71" w:rsidRDefault="422CEDF2" w:rsidP="422CEDF2">
            <w:pPr>
              <w:rPr>
                <w:rFonts w:ascii="Garamond" w:eastAsia="Garamond" w:hAnsi="Garamond" w:cs="Garamond"/>
                <w:sz w:val="24"/>
                <w:szCs w:val="24"/>
                <w:lang w:val="en-GB"/>
              </w:rPr>
            </w:pPr>
            <w:r w:rsidRPr="422CEDF2">
              <w:rPr>
                <w:rFonts w:ascii="Garamond" w:eastAsia="Garamond" w:hAnsi="Garamond" w:cs="Garamond"/>
                <w:b w:val="0"/>
                <w:bCs w:val="0"/>
                <w:sz w:val="24"/>
                <w:szCs w:val="24"/>
                <w:lang w:val="en-GB"/>
              </w:rPr>
              <w:t>Nicholas Yik Ming Ting</w:t>
            </w:r>
          </w:p>
        </w:tc>
        <w:tc>
          <w:tcPr>
            <w:tcW w:w="4680" w:type="dxa"/>
          </w:tcPr>
          <w:p w14:paraId="583E6DE4" w14:textId="3E4D5FAA" w:rsidR="68C2BA71"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01041132</w:t>
            </w:r>
          </w:p>
        </w:tc>
      </w:tr>
      <w:tr w:rsidR="68C2BA71" w14:paraId="5CE5FC81" w14:textId="77777777" w:rsidTr="422CEDF2">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3FB59C81" w14:textId="6730CDE8" w:rsidR="68C2BA71" w:rsidRDefault="422CEDF2" w:rsidP="422CEDF2">
            <w:pPr>
              <w:rPr>
                <w:rFonts w:ascii="Garamond" w:eastAsia="Garamond" w:hAnsi="Garamond" w:cs="Garamond"/>
                <w:sz w:val="24"/>
                <w:szCs w:val="24"/>
                <w:lang w:val="en-GB"/>
              </w:rPr>
            </w:pPr>
            <w:r w:rsidRPr="422CEDF2">
              <w:rPr>
                <w:rFonts w:ascii="Garamond" w:eastAsia="Garamond" w:hAnsi="Garamond" w:cs="Garamond"/>
                <w:b w:val="0"/>
                <w:bCs w:val="0"/>
                <w:sz w:val="24"/>
                <w:szCs w:val="24"/>
                <w:lang w:val="en-GB"/>
              </w:rPr>
              <w:t>Un Kei Leong</w:t>
            </w:r>
          </w:p>
        </w:tc>
        <w:tc>
          <w:tcPr>
            <w:tcW w:w="4680" w:type="dxa"/>
          </w:tcPr>
          <w:p w14:paraId="74894970" w14:textId="170B348D" w:rsidR="68C2BA71"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01057638</w:t>
            </w:r>
          </w:p>
        </w:tc>
      </w:tr>
      <w:tr w:rsidR="68C2BA71" w14:paraId="49E3EF22" w14:textId="77777777" w:rsidTr="422CEDF2">
        <w:trPr>
          <w:jc w:val="center"/>
        </w:trPr>
        <w:tc>
          <w:tcPr>
            <w:cnfStyle w:val="001000000000" w:firstRow="0" w:lastRow="0" w:firstColumn="1" w:lastColumn="0" w:oddVBand="0" w:evenVBand="0" w:oddHBand="0" w:evenHBand="0" w:firstRowFirstColumn="0" w:firstRowLastColumn="0" w:lastRowFirstColumn="0" w:lastRowLastColumn="0"/>
            <w:tcW w:w="4680" w:type="dxa"/>
          </w:tcPr>
          <w:p w14:paraId="7581A181" w14:textId="4FE309D8" w:rsidR="68C2BA71" w:rsidRDefault="422CEDF2" w:rsidP="422CEDF2">
            <w:pPr>
              <w:rPr>
                <w:rFonts w:ascii="Garamond" w:eastAsia="Garamond" w:hAnsi="Garamond" w:cs="Garamond"/>
                <w:sz w:val="24"/>
                <w:szCs w:val="24"/>
                <w:lang w:val="en-GB"/>
              </w:rPr>
            </w:pPr>
            <w:r w:rsidRPr="422CEDF2">
              <w:rPr>
                <w:rFonts w:ascii="Garamond" w:eastAsia="Garamond" w:hAnsi="Garamond" w:cs="Garamond"/>
                <w:b w:val="0"/>
                <w:bCs w:val="0"/>
                <w:sz w:val="24"/>
                <w:szCs w:val="24"/>
                <w:lang w:val="en-GB"/>
              </w:rPr>
              <w:t>Shaun Christopher Price</w:t>
            </w:r>
          </w:p>
        </w:tc>
        <w:tc>
          <w:tcPr>
            <w:tcW w:w="4680" w:type="dxa"/>
          </w:tcPr>
          <w:p w14:paraId="28B769AA" w14:textId="01E52A21" w:rsidR="68C2BA71"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01078017</w:t>
            </w:r>
          </w:p>
        </w:tc>
      </w:tr>
    </w:tbl>
    <w:p w14:paraId="7E938D70" w14:textId="7FA8698B" w:rsidR="75BA768D" w:rsidRDefault="75BA768D" w:rsidP="364837B6">
      <w:pPr>
        <w:rPr>
          <w:rFonts w:ascii="Garamond" w:eastAsia="Garamond" w:hAnsi="Garamond" w:cs="Garamond"/>
          <w:sz w:val="24"/>
          <w:szCs w:val="24"/>
          <w:lang w:val="en-GB"/>
        </w:rPr>
      </w:pPr>
    </w:p>
    <w:p w14:paraId="1B817D59" w14:textId="50B16A40" w:rsidR="267CE99C" w:rsidRDefault="267CE99C" w:rsidP="267CE99C">
      <w:pPr>
        <w:rPr>
          <w:rFonts w:ascii="Garamond" w:eastAsia="Garamond" w:hAnsi="Garamond" w:cs="Garamond"/>
          <w:b/>
          <w:bCs/>
          <w:sz w:val="28"/>
          <w:szCs w:val="28"/>
          <w:lang w:val="en-GB"/>
        </w:rPr>
      </w:pPr>
    </w:p>
    <w:p w14:paraId="429CD0BE" w14:textId="77777777" w:rsidR="00A4082A" w:rsidRDefault="00A4082A" w:rsidP="267CE99C">
      <w:pPr>
        <w:rPr>
          <w:rFonts w:ascii="Garamond" w:eastAsia="Garamond" w:hAnsi="Garamond" w:cs="Garamond"/>
          <w:b/>
          <w:bCs/>
          <w:sz w:val="28"/>
          <w:szCs w:val="28"/>
          <w:lang w:val="en-GB"/>
        </w:rPr>
      </w:pPr>
    </w:p>
    <w:p w14:paraId="7EF3E0A1" w14:textId="77777777" w:rsidR="00A4082A" w:rsidRDefault="00A4082A" w:rsidP="267CE99C">
      <w:pPr>
        <w:rPr>
          <w:rFonts w:ascii="Garamond" w:eastAsia="Garamond" w:hAnsi="Garamond" w:cs="Garamond"/>
          <w:b/>
          <w:bCs/>
          <w:sz w:val="28"/>
          <w:szCs w:val="28"/>
          <w:lang w:val="en-GB"/>
        </w:rPr>
      </w:pPr>
    </w:p>
    <w:p w14:paraId="2ADC1A43" w14:textId="77777777" w:rsidR="00A4082A" w:rsidRDefault="00A4082A" w:rsidP="267CE99C">
      <w:pPr>
        <w:rPr>
          <w:rFonts w:ascii="Garamond" w:eastAsia="Garamond" w:hAnsi="Garamond" w:cs="Garamond"/>
          <w:b/>
          <w:bCs/>
          <w:sz w:val="28"/>
          <w:szCs w:val="28"/>
          <w:lang w:val="en-GB"/>
        </w:rPr>
      </w:pPr>
    </w:p>
    <w:p w14:paraId="6FFD5306" w14:textId="2C87B33A" w:rsidR="00A4082A" w:rsidRDefault="00A4082A" w:rsidP="267CE99C">
      <w:pPr>
        <w:rPr>
          <w:rFonts w:ascii="Garamond" w:eastAsia="Garamond" w:hAnsi="Garamond" w:cs="Garamond"/>
          <w:b/>
          <w:bCs/>
          <w:sz w:val="28"/>
          <w:szCs w:val="28"/>
          <w:lang w:val="en-GB"/>
        </w:rPr>
      </w:pPr>
    </w:p>
    <w:p w14:paraId="7EC82113" w14:textId="77777777" w:rsidR="00A4082A" w:rsidRDefault="422CEDF2" w:rsidP="422CEDF2">
      <w:pPr>
        <w:rPr>
          <w:rFonts w:ascii="Garamond" w:eastAsia="Garamond" w:hAnsi="Garamond" w:cs="Garamond"/>
          <w:sz w:val="24"/>
          <w:szCs w:val="24"/>
          <w:lang w:val="en-GB"/>
        </w:rPr>
      </w:pPr>
      <w:r w:rsidRPr="422CEDF2">
        <w:rPr>
          <w:rFonts w:ascii="Garamond" w:eastAsia="Garamond" w:hAnsi="Garamond" w:cs="Garamond"/>
          <w:b/>
          <w:bCs/>
          <w:sz w:val="28"/>
          <w:szCs w:val="28"/>
          <w:lang w:val="en-GB"/>
        </w:rPr>
        <w:t xml:space="preserve">Date of submission: </w:t>
      </w:r>
      <w:r w:rsidRPr="422CEDF2">
        <w:rPr>
          <w:rFonts w:ascii="Garamond" w:eastAsia="Garamond" w:hAnsi="Garamond" w:cs="Garamond"/>
          <w:sz w:val="24"/>
          <w:szCs w:val="24"/>
          <w:lang w:val="en-GB"/>
        </w:rPr>
        <w:t xml:space="preserve">                                                 8</w:t>
      </w:r>
      <w:r w:rsidRPr="422CEDF2">
        <w:rPr>
          <w:rFonts w:ascii="Garamond" w:eastAsia="Garamond" w:hAnsi="Garamond" w:cs="Garamond"/>
          <w:sz w:val="24"/>
          <w:szCs w:val="24"/>
          <w:vertAlign w:val="superscript"/>
          <w:lang w:val="en-GB"/>
        </w:rPr>
        <w:t>th</w:t>
      </w:r>
      <w:r w:rsidRPr="422CEDF2">
        <w:rPr>
          <w:rFonts w:ascii="Garamond" w:eastAsia="Garamond" w:hAnsi="Garamond" w:cs="Garamond"/>
          <w:sz w:val="24"/>
          <w:szCs w:val="24"/>
          <w:lang w:val="en-GB"/>
        </w:rPr>
        <w:t xml:space="preserve">   February                           </w:t>
      </w:r>
    </w:p>
    <w:p w14:paraId="6D486CD4" w14:textId="24BB27A4" w:rsidR="18F0DD74" w:rsidRDefault="00A4082A" w:rsidP="1CB0EEAB">
      <w:pPr>
        <w:rPr>
          <w:rFonts w:ascii="Garamond" w:eastAsia="Garamond" w:hAnsi="Garamond" w:cs="Garamond"/>
          <w:sz w:val="24"/>
          <w:szCs w:val="24"/>
          <w:lang w:val="en-GB"/>
        </w:rPr>
      </w:pPr>
      <w:r>
        <w:rPr>
          <w:rFonts w:ascii="Garamond" w:eastAsia="Garamond" w:hAnsi="Garamond" w:cs="Garamond"/>
          <w:sz w:val="24"/>
          <w:szCs w:val="24"/>
          <w:lang w:val="en-GB"/>
        </w:rPr>
        <w:t xml:space="preserve">                         </w:t>
      </w:r>
    </w:p>
    <w:p w14:paraId="1AF3ECF4" w14:textId="5ECDDA40" w:rsidR="267CE99C" w:rsidRDefault="267CE99C" w:rsidP="267CE99C">
      <w:pPr>
        <w:rPr>
          <w:rFonts w:ascii="Garamond" w:eastAsia="Garamond" w:hAnsi="Garamond" w:cs="Garamond"/>
          <w:sz w:val="24"/>
          <w:szCs w:val="24"/>
          <w:lang w:val="en-GB"/>
        </w:rPr>
      </w:pPr>
    </w:p>
    <w:p w14:paraId="3F12EBE6" w14:textId="1C4F5CAF" w:rsidR="00E177C9" w:rsidRDefault="68C2BA71" w:rsidP="422CEDF2">
      <w:pPr>
        <w:pStyle w:val="Heading1"/>
        <w:rPr>
          <w:rFonts w:ascii="Garamond" w:eastAsia="Garamond" w:hAnsi="Garamond" w:cs="Garamond"/>
          <w:lang w:val="en-GB"/>
        </w:rPr>
      </w:pPr>
      <w:bookmarkStart w:id="2" w:name="_Toc474074764"/>
      <w:bookmarkStart w:id="3" w:name="_Toc474332549"/>
      <w:bookmarkStart w:id="4" w:name="_Toc474335461"/>
      <w:r w:rsidRPr="422CEDF2">
        <w:rPr>
          <w:rFonts w:ascii="Garamond" w:eastAsia="Garamond" w:hAnsi="Garamond" w:cs="Garamond"/>
          <w:b/>
          <w:bCs/>
          <w:i/>
          <w:iCs/>
          <w:color w:val="auto"/>
          <w:u w:val="single"/>
          <w:lang w:val="en-GB"/>
        </w:rPr>
        <w:lastRenderedPageBreak/>
        <w:t>Content</w:t>
      </w:r>
      <w:r w:rsidR="00FA7674" w:rsidRPr="422CEDF2">
        <w:rPr>
          <w:rFonts w:ascii="Garamond" w:eastAsia="Garamond" w:hAnsi="Garamond" w:cs="Garamond"/>
          <w:b/>
          <w:bCs/>
          <w:i/>
          <w:iCs/>
          <w:color w:val="auto"/>
          <w:u w:val="single"/>
          <w:lang w:val="en-GB"/>
        </w:rPr>
        <w:t>s</w:t>
      </w:r>
      <w:r w:rsidRPr="422CEDF2">
        <w:rPr>
          <w:rFonts w:ascii="Garamond" w:eastAsia="Garamond" w:hAnsi="Garamond" w:cs="Garamond"/>
          <w:b/>
          <w:bCs/>
          <w:i/>
          <w:iCs/>
          <w:color w:val="auto"/>
          <w:u w:val="single"/>
          <w:lang w:val="en-GB"/>
        </w:rPr>
        <w:t xml:space="preserve"> Page</w:t>
      </w:r>
      <w:bookmarkEnd w:id="2"/>
      <w:bookmarkEnd w:id="3"/>
      <w:bookmarkEnd w:id="4"/>
      <w:r w:rsidRPr="422CEDF2">
        <w:rPr>
          <w:rFonts w:ascii="Garamond" w:eastAsia="Garamond" w:hAnsi="Garamond" w:cs="Garamond"/>
          <w:b/>
          <w:bCs/>
          <w:i/>
          <w:iCs/>
          <w:color w:val="auto"/>
          <w:lang w:val="en-GB"/>
        </w:rPr>
        <w:t xml:space="preserve"> </w:t>
      </w:r>
      <w:r w:rsidR="00E177C9" w:rsidRPr="364837B6">
        <w:rPr>
          <w:rFonts w:ascii="Garamond" w:eastAsia="Garamond" w:hAnsi="Garamond" w:cs="Garamond"/>
          <w:lang w:val="en-GB"/>
        </w:rPr>
        <w:t xml:space="preserve"> </w:t>
      </w:r>
    </w:p>
    <w:sdt>
      <w:sdtPr>
        <w:id w:val="106168614"/>
        <w:docPartObj>
          <w:docPartGallery w:val="Table of Contents"/>
          <w:docPartUnique/>
        </w:docPartObj>
      </w:sdtPr>
      <w:sdtEndPr>
        <w:rPr>
          <w:b/>
          <w:bCs/>
          <w:noProof/>
        </w:rPr>
      </w:sdtEndPr>
      <w:sdtContent>
        <w:p w14:paraId="0B651C36" w14:textId="6A083216" w:rsidR="002C6A7E" w:rsidRPr="007D0D12" w:rsidRDefault="00E177C9">
          <w:pPr>
            <w:pStyle w:val="TOC1"/>
            <w:tabs>
              <w:tab w:val="right" w:leader="dot" w:pos="9350"/>
            </w:tabs>
            <w:rPr>
              <w:rFonts w:ascii="Garamond" w:hAnsi="Garamond"/>
              <w:noProof/>
              <w:lang w:val="en-GB" w:eastAsia="en-GB"/>
            </w:rPr>
          </w:pPr>
          <w:r w:rsidRPr="008465F5">
            <w:rPr>
              <w:rFonts w:ascii="Garamond" w:hAnsi="Garamond"/>
            </w:rPr>
            <w:fldChar w:fldCharType="begin"/>
          </w:r>
          <w:r w:rsidRPr="008465F5">
            <w:rPr>
              <w:rFonts w:ascii="Garamond" w:hAnsi="Garamond"/>
            </w:rPr>
            <w:instrText xml:space="preserve"> TOC \o "1-3" \h \z \u </w:instrText>
          </w:r>
          <w:r w:rsidRPr="008465F5">
            <w:rPr>
              <w:rFonts w:ascii="Garamond" w:hAnsi="Garamond"/>
            </w:rPr>
            <w:fldChar w:fldCharType="separate"/>
          </w:r>
          <w:hyperlink w:anchor="_Toc474335460" w:history="1">
            <w:bookmarkStart w:id="5" w:name="_Toc474335077"/>
            <w:r w:rsidR="002C6A7E" w:rsidRPr="007D0D12">
              <w:rPr>
                <w:rStyle w:val="Hyperlink"/>
                <w:rFonts w:ascii="Garamond" w:hAnsi="Garamond"/>
                <w:noProof/>
                <w:lang w:val="en-GB" w:eastAsia="en-GB"/>
              </w:rPr>
              <w:drawing>
                <wp:inline distT="0" distB="0" distL="0" distR="0" wp14:anchorId="726BC63D" wp14:editId="2BA1125D">
                  <wp:extent cx="4526280" cy="1103281"/>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6280" cy="1103281"/>
                          </a:xfrm>
                          <a:prstGeom prst="rect">
                            <a:avLst/>
                          </a:prstGeom>
                        </pic:spPr>
                      </pic:pic>
                    </a:graphicData>
                  </a:graphic>
                </wp:inline>
              </w:drawing>
            </w:r>
            <w:bookmarkEnd w:id="5"/>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_Toc474335460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w:t>
            </w:r>
            <w:r w:rsidR="002C6A7E" w:rsidRPr="007D0D12">
              <w:rPr>
                <w:rFonts w:ascii="Garamond" w:hAnsi="Garamond"/>
                <w:noProof/>
                <w:webHidden/>
              </w:rPr>
              <w:fldChar w:fldCharType="end"/>
            </w:r>
          </w:hyperlink>
        </w:p>
        <w:p w14:paraId="40F7EFAD" w14:textId="502A9E3F" w:rsidR="002C6A7E" w:rsidRPr="007D0D12" w:rsidRDefault="00232684">
          <w:pPr>
            <w:pStyle w:val="TOC1"/>
            <w:tabs>
              <w:tab w:val="right" w:leader="dot" w:pos="9350"/>
            </w:tabs>
            <w:rPr>
              <w:rFonts w:ascii="Garamond" w:hAnsi="Garamond"/>
              <w:noProof/>
              <w:lang w:val="en-GB" w:eastAsia="en-GB"/>
            </w:rPr>
          </w:pPr>
          <w:hyperlink w:anchor="_Toc474335461" w:history="1">
            <w:r w:rsidR="002C6A7E" w:rsidRPr="007D0D12">
              <w:rPr>
                <w:rStyle w:val="Hyperlink"/>
                <w:rFonts w:ascii="Garamond" w:eastAsia="Garamond" w:hAnsi="Garamond" w:cs="Garamond"/>
                <w:noProof/>
                <w:lang w:val="en-GB"/>
              </w:rPr>
              <w:t>Contents Page</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_Toc474335461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2</w:t>
            </w:r>
            <w:r w:rsidR="002C6A7E" w:rsidRPr="007D0D12">
              <w:rPr>
                <w:rFonts w:ascii="Garamond" w:hAnsi="Garamond"/>
                <w:noProof/>
                <w:webHidden/>
              </w:rPr>
              <w:fldChar w:fldCharType="end"/>
            </w:r>
          </w:hyperlink>
        </w:p>
        <w:p w14:paraId="02B29233" w14:textId="33312702" w:rsidR="002C6A7E" w:rsidRPr="007D0D12" w:rsidRDefault="00232684">
          <w:pPr>
            <w:pStyle w:val="TOC1"/>
            <w:tabs>
              <w:tab w:val="right" w:leader="dot" w:pos="9350"/>
            </w:tabs>
            <w:rPr>
              <w:rFonts w:ascii="Garamond" w:hAnsi="Garamond"/>
              <w:noProof/>
              <w:lang w:val="en-GB" w:eastAsia="en-GB"/>
            </w:rPr>
          </w:pPr>
          <w:hyperlink w:anchor="_Toc474335462" w:history="1">
            <w:r w:rsidR="002C6A7E" w:rsidRPr="007D0D12">
              <w:rPr>
                <w:rStyle w:val="Hyperlink"/>
                <w:rFonts w:ascii="Garamond" w:hAnsi="Garamond"/>
                <w:noProof/>
                <w:lang w:val="en-GB"/>
              </w:rPr>
              <w:t>Abstract</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_Toc474335462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3</w:t>
            </w:r>
            <w:r w:rsidR="002C6A7E" w:rsidRPr="007D0D12">
              <w:rPr>
                <w:rFonts w:ascii="Garamond" w:hAnsi="Garamond"/>
                <w:noProof/>
                <w:webHidden/>
              </w:rPr>
              <w:fldChar w:fldCharType="end"/>
            </w:r>
          </w:hyperlink>
        </w:p>
        <w:p w14:paraId="179F538B" w14:textId="5C4B1928" w:rsidR="002C6A7E" w:rsidRPr="007D0D12" w:rsidRDefault="00232684">
          <w:pPr>
            <w:pStyle w:val="TOC1"/>
            <w:tabs>
              <w:tab w:val="left" w:pos="440"/>
              <w:tab w:val="right" w:leader="dot" w:pos="9350"/>
            </w:tabs>
            <w:rPr>
              <w:rFonts w:ascii="Garamond" w:hAnsi="Garamond"/>
              <w:noProof/>
              <w:lang w:val="en-GB" w:eastAsia="en-GB"/>
            </w:rPr>
          </w:pPr>
          <w:hyperlink w:anchor="_Toc474335463" w:history="1">
            <w:r w:rsidR="002C6A7E" w:rsidRPr="007D0D12">
              <w:rPr>
                <w:rStyle w:val="Hyperlink"/>
                <w:rFonts w:ascii="Garamond" w:eastAsia="Garamond" w:hAnsi="Garamond" w:cs="Garamond"/>
                <w:noProof/>
              </w:rPr>
              <w:t>1.</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Introduction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_Toc474335463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4</w:t>
            </w:r>
            <w:r w:rsidR="002C6A7E" w:rsidRPr="007D0D12">
              <w:rPr>
                <w:rFonts w:ascii="Garamond" w:hAnsi="Garamond"/>
                <w:noProof/>
                <w:webHidden/>
              </w:rPr>
              <w:fldChar w:fldCharType="end"/>
            </w:r>
          </w:hyperlink>
        </w:p>
        <w:p w14:paraId="5654CAFF" w14:textId="6877DDD5" w:rsidR="002C6A7E" w:rsidRPr="007D0D12" w:rsidRDefault="00232684">
          <w:pPr>
            <w:pStyle w:val="TOC1"/>
            <w:tabs>
              <w:tab w:val="right" w:leader="dot" w:pos="9350"/>
            </w:tabs>
            <w:rPr>
              <w:rFonts w:ascii="Garamond" w:hAnsi="Garamond"/>
              <w:noProof/>
              <w:lang w:val="en-GB" w:eastAsia="en-GB"/>
            </w:rPr>
          </w:pPr>
          <w:hyperlink w:anchor="_Toc474335464" w:history="1">
            <w:r w:rsidR="002C6A7E" w:rsidRPr="007D0D12">
              <w:rPr>
                <w:rStyle w:val="Hyperlink"/>
                <w:rFonts w:ascii="Garamond" w:eastAsia="Garamond" w:hAnsi="Garamond" w:cs="Garamond"/>
                <w:noProof/>
                <w:lang w:val="en-GB"/>
              </w:rPr>
              <w:t>Existing products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_Toc474335464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4</w:t>
            </w:r>
            <w:r w:rsidR="002C6A7E" w:rsidRPr="007D0D12">
              <w:rPr>
                <w:rFonts w:ascii="Garamond" w:hAnsi="Garamond"/>
                <w:noProof/>
                <w:webHidden/>
              </w:rPr>
              <w:fldChar w:fldCharType="end"/>
            </w:r>
          </w:hyperlink>
        </w:p>
        <w:p w14:paraId="0DFC7EC4" w14:textId="0176C82A" w:rsidR="002C6A7E" w:rsidRPr="007D0D12" w:rsidRDefault="00232684">
          <w:pPr>
            <w:pStyle w:val="TOC1"/>
            <w:tabs>
              <w:tab w:val="right" w:leader="dot" w:pos="9350"/>
            </w:tabs>
            <w:rPr>
              <w:rFonts w:ascii="Garamond" w:hAnsi="Garamond"/>
              <w:noProof/>
              <w:lang w:val="en-GB" w:eastAsia="en-GB"/>
            </w:rPr>
          </w:pPr>
          <w:hyperlink w:anchor="_Toc474335465" w:history="1">
            <w:r w:rsidR="002C6A7E" w:rsidRPr="007D0D12">
              <w:rPr>
                <w:rStyle w:val="Hyperlink"/>
                <w:rFonts w:ascii="Garamond" w:eastAsia="Garamond" w:hAnsi="Garamond" w:cs="Garamond"/>
                <w:noProof/>
                <w:lang w:val="en-GB"/>
              </w:rPr>
              <w:t>Similar products currently in development</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_Toc474335465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4</w:t>
            </w:r>
            <w:r w:rsidR="002C6A7E" w:rsidRPr="007D0D12">
              <w:rPr>
                <w:rFonts w:ascii="Garamond" w:hAnsi="Garamond"/>
                <w:noProof/>
                <w:webHidden/>
              </w:rPr>
              <w:fldChar w:fldCharType="end"/>
            </w:r>
          </w:hyperlink>
        </w:p>
        <w:p w14:paraId="2A97EEC9" w14:textId="58A8AD48" w:rsidR="002C6A7E" w:rsidRPr="007D0D12" w:rsidRDefault="00232684">
          <w:pPr>
            <w:pStyle w:val="TOC1"/>
            <w:tabs>
              <w:tab w:val="left" w:pos="440"/>
              <w:tab w:val="right" w:leader="dot" w:pos="9350"/>
            </w:tabs>
            <w:rPr>
              <w:rFonts w:ascii="Garamond" w:hAnsi="Garamond"/>
              <w:noProof/>
              <w:lang w:val="en-GB" w:eastAsia="en-GB"/>
            </w:rPr>
          </w:pPr>
          <w:hyperlink w:anchor="_Toc474335466" w:history="1">
            <w:r w:rsidR="002C6A7E" w:rsidRPr="007D0D12">
              <w:rPr>
                <w:rStyle w:val="Hyperlink"/>
                <w:rFonts w:ascii="Garamond" w:eastAsia="Garamond" w:hAnsi="Garamond" w:cs="Garamond"/>
                <w:noProof/>
                <w:lang w:val="en-GB"/>
              </w:rPr>
              <w:t>2.</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Design Specification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_Toc474335466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21B056BC" w14:textId="25840591" w:rsidR="002C6A7E" w:rsidRPr="007D0D12" w:rsidRDefault="00232684">
          <w:pPr>
            <w:pStyle w:val="TOC2"/>
            <w:tabs>
              <w:tab w:val="left" w:pos="660"/>
              <w:tab w:val="right" w:leader="dot" w:pos="9350"/>
            </w:tabs>
            <w:rPr>
              <w:rFonts w:ascii="Garamond" w:hAnsi="Garamond"/>
              <w:noProof/>
              <w:lang w:val="en-GB" w:eastAsia="en-GB"/>
            </w:rPr>
          </w:pPr>
          <w:hyperlink w:anchor="_Toc474335467" w:history="1">
            <w:r w:rsidR="002C6A7E" w:rsidRPr="007D0D12">
              <w:rPr>
                <w:rStyle w:val="Hyperlink"/>
                <w:rFonts w:ascii="Garamond" w:eastAsia="Garamond" w:hAnsi="Garamond" w:cs="Garamond"/>
                <w:noProof/>
              </w:rPr>
              <w:t>a)</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Portability</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_Toc474335467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04FC293E" w14:textId="16064EB7" w:rsidR="002C6A7E" w:rsidRPr="007D0D12" w:rsidRDefault="00232684">
          <w:pPr>
            <w:pStyle w:val="TOC2"/>
            <w:tabs>
              <w:tab w:val="left" w:pos="660"/>
              <w:tab w:val="right" w:leader="dot" w:pos="9350"/>
            </w:tabs>
            <w:rPr>
              <w:rFonts w:ascii="Garamond" w:hAnsi="Garamond"/>
              <w:noProof/>
              <w:lang w:val="en-GB" w:eastAsia="en-GB"/>
            </w:rPr>
          </w:pPr>
          <w:hyperlink w:anchor="_Toc474335468" w:history="1">
            <w:r w:rsidR="002C6A7E" w:rsidRPr="007D0D12">
              <w:rPr>
                <w:rStyle w:val="Hyperlink"/>
                <w:rFonts w:ascii="Garamond" w:eastAsia="Garamond" w:hAnsi="Garamond" w:cs="Garamond"/>
                <w:noProof/>
              </w:rPr>
              <w:t>b)</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Generate water by condensing air moisture</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_Toc474335468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58C6D2D0" w14:textId="282A233F" w:rsidR="002C6A7E" w:rsidRPr="007D0D12" w:rsidRDefault="00232684">
          <w:pPr>
            <w:pStyle w:val="TOC2"/>
            <w:tabs>
              <w:tab w:val="left" w:pos="660"/>
              <w:tab w:val="right" w:leader="dot" w:pos="9350"/>
            </w:tabs>
            <w:rPr>
              <w:rFonts w:ascii="Garamond" w:hAnsi="Garamond"/>
              <w:noProof/>
              <w:lang w:val="en-GB" w:eastAsia="en-GB"/>
            </w:rPr>
          </w:pPr>
          <w:hyperlink w:anchor="_Toc474335469" w:history="1">
            <w:r w:rsidR="002C6A7E" w:rsidRPr="007D0D12">
              <w:rPr>
                <w:rStyle w:val="Hyperlink"/>
                <w:rFonts w:ascii="Garamond" w:eastAsia="Garamond" w:hAnsi="Garamond" w:cs="Garamond"/>
                <w:noProof/>
              </w:rPr>
              <w:t>c)</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Battery Operated</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_Toc474335469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5E92649B" w14:textId="1EB8702E" w:rsidR="002C6A7E" w:rsidRPr="007D0D12" w:rsidRDefault="00232684">
          <w:pPr>
            <w:pStyle w:val="TOC2"/>
            <w:tabs>
              <w:tab w:val="left" w:pos="660"/>
              <w:tab w:val="right" w:leader="dot" w:pos="9350"/>
            </w:tabs>
            <w:rPr>
              <w:rFonts w:ascii="Garamond" w:hAnsi="Garamond"/>
              <w:noProof/>
              <w:lang w:val="en-GB" w:eastAsia="en-GB"/>
            </w:rPr>
          </w:pPr>
          <w:hyperlink w:anchor="_Toc474335470" w:history="1">
            <w:r w:rsidR="002C6A7E" w:rsidRPr="007D0D12">
              <w:rPr>
                <w:rStyle w:val="Hyperlink"/>
                <w:rFonts w:ascii="Garamond" w:eastAsia="Garamond" w:hAnsi="Garamond" w:cs="Garamond"/>
                <w:noProof/>
              </w:rPr>
              <w:t>d)</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Integrated Filtering</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_Toc474335470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312A6F7E" w14:textId="42AE95DD" w:rsidR="002C6A7E" w:rsidRPr="007D0D12" w:rsidRDefault="00232684">
          <w:pPr>
            <w:pStyle w:val="TOC2"/>
            <w:tabs>
              <w:tab w:val="left" w:pos="660"/>
              <w:tab w:val="right" w:leader="dot" w:pos="9350"/>
            </w:tabs>
            <w:rPr>
              <w:rFonts w:ascii="Garamond" w:hAnsi="Garamond"/>
              <w:noProof/>
              <w:lang w:val="en-GB" w:eastAsia="en-GB"/>
            </w:rPr>
          </w:pPr>
          <w:hyperlink w:anchor="_Toc474335471" w:history="1">
            <w:r w:rsidR="002C6A7E" w:rsidRPr="007D0D12">
              <w:rPr>
                <w:rStyle w:val="Hyperlink"/>
                <w:rFonts w:ascii="Garamond" w:hAnsi="Garamond"/>
                <w:noProof/>
              </w:rPr>
              <w:t>e)</w:t>
            </w:r>
            <w:r w:rsidR="002C6A7E" w:rsidRPr="007D0D12">
              <w:rPr>
                <w:rFonts w:ascii="Garamond" w:hAnsi="Garamond"/>
                <w:noProof/>
                <w:lang w:val="en-GB" w:eastAsia="en-GB"/>
              </w:rPr>
              <w:tab/>
            </w:r>
            <w:r w:rsidR="002C6A7E" w:rsidRPr="007D0D12">
              <w:rPr>
                <w:rStyle w:val="Hyperlink"/>
                <w:rFonts w:ascii="Garamond" w:eastAsia="Garamond" w:hAnsi="Garamond" w:cs="Garamond"/>
                <w:noProof/>
              </w:rPr>
              <w:t>Low cost</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_Toc474335471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4403FECD" w14:textId="4071BA0C" w:rsidR="002C6A7E" w:rsidRPr="007D0D12" w:rsidRDefault="00232684">
          <w:pPr>
            <w:pStyle w:val="TOC2"/>
            <w:tabs>
              <w:tab w:val="left" w:pos="660"/>
              <w:tab w:val="right" w:leader="dot" w:pos="9350"/>
            </w:tabs>
            <w:rPr>
              <w:rFonts w:ascii="Garamond" w:hAnsi="Garamond"/>
              <w:noProof/>
              <w:lang w:val="en-GB" w:eastAsia="en-GB"/>
            </w:rPr>
          </w:pPr>
          <w:hyperlink w:anchor="_Toc474335472" w:history="1">
            <w:r w:rsidR="002C6A7E" w:rsidRPr="007D0D12">
              <w:rPr>
                <w:rStyle w:val="Hyperlink"/>
                <w:rFonts w:ascii="Garamond" w:eastAsia="Garamond" w:hAnsi="Garamond" w:cs="Garamond"/>
                <w:noProof/>
              </w:rPr>
              <w:t>f)</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Internal Components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_Toc474335472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6852E9FE" w14:textId="29C7710F" w:rsidR="002C6A7E" w:rsidRPr="007D0D12" w:rsidRDefault="00232684">
          <w:pPr>
            <w:pStyle w:val="TOC2"/>
            <w:tabs>
              <w:tab w:val="left" w:pos="660"/>
              <w:tab w:val="right" w:leader="dot" w:pos="9350"/>
            </w:tabs>
            <w:rPr>
              <w:rFonts w:ascii="Garamond" w:hAnsi="Garamond"/>
              <w:noProof/>
              <w:lang w:val="en-GB" w:eastAsia="en-GB"/>
            </w:rPr>
          </w:pPr>
          <w:hyperlink w:anchor="_Toc474335473" w:history="1">
            <w:r w:rsidR="002C6A7E" w:rsidRPr="007D0D12">
              <w:rPr>
                <w:rStyle w:val="Hyperlink"/>
                <w:rFonts w:ascii="Garamond" w:eastAsia="Garamond" w:hAnsi="Garamond" w:cs="Garamond"/>
                <w:noProof/>
                <w:lang w:val="en-GB"/>
              </w:rPr>
              <w:t>g)</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Health Safety</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_Toc474335473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4FE7A836" w14:textId="2A671114" w:rsidR="002C6A7E" w:rsidRPr="007D0D12" w:rsidRDefault="00232684">
          <w:pPr>
            <w:pStyle w:val="TOC2"/>
            <w:tabs>
              <w:tab w:val="left" w:pos="660"/>
              <w:tab w:val="right" w:leader="dot" w:pos="9350"/>
            </w:tabs>
            <w:rPr>
              <w:rFonts w:ascii="Garamond" w:hAnsi="Garamond"/>
              <w:noProof/>
              <w:lang w:val="en-GB" w:eastAsia="en-GB"/>
            </w:rPr>
          </w:pPr>
          <w:hyperlink w:anchor="_Toc474335474" w:history="1">
            <w:r w:rsidR="002C6A7E" w:rsidRPr="007D0D12">
              <w:rPr>
                <w:rStyle w:val="Hyperlink"/>
                <w:rFonts w:ascii="Garamond" w:eastAsia="Garamond" w:hAnsi="Garamond" w:cs="Garamond"/>
                <w:noProof/>
                <w:lang w:val="en-GB"/>
              </w:rPr>
              <w:t>h)</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Electrical Safety</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_Toc474335474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052D11E3" w14:textId="40C112CF" w:rsidR="002C6A7E" w:rsidRPr="007D0D12" w:rsidRDefault="00232684">
          <w:pPr>
            <w:pStyle w:val="TOC2"/>
            <w:tabs>
              <w:tab w:val="left" w:pos="660"/>
              <w:tab w:val="right" w:leader="dot" w:pos="9350"/>
            </w:tabs>
            <w:rPr>
              <w:rFonts w:ascii="Garamond" w:hAnsi="Garamond"/>
              <w:noProof/>
              <w:lang w:val="en-GB" w:eastAsia="en-GB"/>
            </w:rPr>
          </w:pPr>
          <w:hyperlink w:anchor="_Toc474335475" w:history="1">
            <w:r w:rsidR="002C6A7E" w:rsidRPr="007D0D12">
              <w:rPr>
                <w:rStyle w:val="Hyperlink"/>
                <w:rFonts w:ascii="Garamond" w:eastAsia="Garamond" w:hAnsi="Garamond" w:cs="Garamond"/>
                <w:noProof/>
                <w:lang w:val="en-GB"/>
              </w:rPr>
              <w:t>i)</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User-friendly</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_Toc474335475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5</w:t>
            </w:r>
            <w:r w:rsidR="002C6A7E" w:rsidRPr="007D0D12">
              <w:rPr>
                <w:rFonts w:ascii="Garamond" w:hAnsi="Garamond"/>
                <w:noProof/>
                <w:webHidden/>
              </w:rPr>
              <w:fldChar w:fldCharType="end"/>
            </w:r>
          </w:hyperlink>
        </w:p>
        <w:p w14:paraId="2D13E504" w14:textId="4CC8F138" w:rsidR="002C6A7E" w:rsidRPr="007D0D12" w:rsidRDefault="00232684">
          <w:pPr>
            <w:pStyle w:val="TOC1"/>
            <w:tabs>
              <w:tab w:val="left" w:pos="440"/>
              <w:tab w:val="right" w:leader="dot" w:pos="9350"/>
            </w:tabs>
            <w:rPr>
              <w:rFonts w:ascii="Garamond" w:hAnsi="Garamond"/>
              <w:noProof/>
              <w:lang w:val="en-GB" w:eastAsia="en-GB"/>
            </w:rPr>
          </w:pPr>
          <w:hyperlink w:anchor="_Toc474335476" w:history="1">
            <w:r w:rsidR="002C6A7E" w:rsidRPr="007D0D12">
              <w:rPr>
                <w:rStyle w:val="Hyperlink"/>
                <w:rFonts w:ascii="Garamond" w:hAnsi="Garamond"/>
                <w:noProof/>
                <w:lang w:val="en-GB"/>
              </w:rPr>
              <w:t>3.</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Concept Design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_Toc474335476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6</w:t>
            </w:r>
            <w:r w:rsidR="002C6A7E" w:rsidRPr="007D0D12">
              <w:rPr>
                <w:rFonts w:ascii="Garamond" w:hAnsi="Garamond"/>
                <w:noProof/>
                <w:webHidden/>
              </w:rPr>
              <w:fldChar w:fldCharType="end"/>
            </w:r>
          </w:hyperlink>
        </w:p>
        <w:p w14:paraId="6F45A317" w14:textId="083C5C41" w:rsidR="002C6A7E" w:rsidRPr="007D0D12" w:rsidRDefault="00232684">
          <w:pPr>
            <w:pStyle w:val="TOC2"/>
            <w:tabs>
              <w:tab w:val="right" w:leader="dot" w:pos="9350"/>
            </w:tabs>
            <w:rPr>
              <w:rFonts w:ascii="Garamond" w:hAnsi="Garamond"/>
              <w:noProof/>
              <w:lang w:val="en-GB" w:eastAsia="en-GB"/>
            </w:rPr>
          </w:pPr>
          <w:hyperlink w:anchor="_Toc474335477" w:history="1">
            <w:r w:rsidR="002C6A7E" w:rsidRPr="007D0D12">
              <w:rPr>
                <w:rStyle w:val="Hyperlink"/>
                <w:rFonts w:ascii="Garamond" w:eastAsia="Garamond" w:hAnsi="Garamond" w:cs="Garamond"/>
                <w:noProof/>
                <w:lang w:val="en-GB"/>
              </w:rPr>
              <w:t>3.1 Design 1</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_Toc474335477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6</w:t>
            </w:r>
            <w:r w:rsidR="002C6A7E" w:rsidRPr="007D0D12">
              <w:rPr>
                <w:rFonts w:ascii="Garamond" w:hAnsi="Garamond"/>
                <w:noProof/>
                <w:webHidden/>
              </w:rPr>
              <w:fldChar w:fldCharType="end"/>
            </w:r>
          </w:hyperlink>
        </w:p>
        <w:p w14:paraId="5D8EA4FC" w14:textId="53106D33" w:rsidR="002C6A7E" w:rsidRPr="007D0D12" w:rsidRDefault="00232684">
          <w:pPr>
            <w:pStyle w:val="TOC3"/>
            <w:tabs>
              <w:tab w:val="right" w:leader="dot" w:pos="9350"/>
            </w:tabs>
            <w:rPr>
              <w:rFonts w:ascii="Garamond" w:hAnsi="Garamond"/>
              <w:noProof/>
              <w:lang w:val="en-GB" w:eastAsia="en-GB"/>
            </w:rPr>
          </w:pPr>
          <w:hyperlink w:anchor="_Toc474335478" w:history="1">
            <w:r w:rsidR="002C6A7E" w:rsidRPr="007D0D12">
              <w:rPr>
                <w:rStyle w:val="Hyperlink"/>
                <w:rFonts w:ascii="Garamond" w:eastAsia="Garamond" w:hAnsi="Garamond" w:cs="Garamond"/>
                <w:noProof/>
                <w:lang w:val="en-GB"/>
              </w:rPr>
              <w:t>Cooling Mechanism</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_Toc474335478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6</w:t>
            </w:r>
            <w:r w:rsidR="002C6A7E" w:rsidRPr="007D0D12">
              <w:rPr>
                <w:rFonts w:ascii="Garamond" w:hAnsi="Garamond"/>
                <w:noProof/>
                <w:webHidden/>
              </w:rPr>
              <w:fldChar w:fldCharType="end"/>
            </w:r>
          </w:hyperlink>
        </w:p>
        <w:p w14:paraId="445C4CA9" w14:textId="7129C000" w:rsidR="002C6A7E" w:rsidRPr="007D0D12" w:rsidRDefault="00232684">
          <w:pPr>
            <w:pStyle w:val="TOC3"/>
            <w:tabs>
              <w:tab w:val="right" w:leader="dot" w:pos="9350"/>
            </w:tabs>
            <w:rPr>
              <w:rFonts w:ascii="Garamond" w:hAnsi="Garamond"/>
              <w:noProof/>
              <w:lang w:val="en-GB" w:eastAsia="en-GB"/>
            </w:rPr>
          </w:pPr>
          <w:hyperlink w:anchor="_Toc474335479" w:history="1">
            <w:r w:rsidR="002C6A7E" w:rsidRPr="007D0D12">
              <w:rPr>
                <w:rStyle w:val="Hyperlink"/>
                <w:rFonts w:ascii="Garamond" w:eastAsia="Garamond" w:hAnsi="Garamond" w:cs="Garamond"/>
                <w:noProof/>
                <w:lang w:val="en-GB"/>
              </w:rPr>
              <w:t>Heat sinks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_Toc474335479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7</w:t>
            </w:r>
            <w:r w:rsidR="002C6A7E" w:rsidRPr="007D0D12">
              <w:rPr>
                <w:rFonts w:ascii="Garamond" w:hAnsi="Garamond"/>
                <w:noProof/>
                <w:webHidden/>
              </w:rPr>
              <w:fldChar w:fldCharType="end"/>
            </w:r>
          </w:hyperlink>
        </w:p>
        <w:p w14:paraId="23F5C590" w14:textId="738AEEE6" w:rsidR="002C6A7E" w:rsidRPr="007D0D12" w:rsidRDefault="00232684">
          <w:pPr>
            <w:pStyle w:val="TOC3"/>
            <w:tabs>
              <w:tab w:val="right" w:leader="dot" w:pos="9350"/>
            </w:tabs>
            <w:rPr>
              <w:rFonts w:ascii="Garamond" w:hAnsi="Garamond"/>
              <w:noProof/>
              <w:lang w:val="en-GB" w:eastAsia="en-GB"/>
            </w:rPr>
          </w:pPr>
          <w:hyperlink w:anchor="_Toc474335480" w:history="1">
            <w:r w:rsidR="002C6A7E" w:rsidRPr="007D0D12">
              <w:rPr>
                <w:rStyle w:val="Hyperlink"/>
                <w:rFonts w:ascii="Garamond" w:eastAsia="Garamond" w:hAnsi="Garamond" w:cs="Garamond"/>
                <w:noProof/>
                <w:lang w:val="en-GB"/>
              </w:rPr>
              <w:t>Cost estimation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_Toc474335480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7</w:t>
            </w:r>
            <w:r w:rsidR="002C6A7E" w:rsidRPr="007D0D12">
              <w:rPr>
                <w:rFonts w:ascii="Garamond" w:hAnsi="Garamond"/>
                <w:noProof/>
                <w:webHidden/>
              </w:rPr>
              <w:fldChar w:fldCharType="end"/>
            </w:r>
          </w:hyperlink>
        </w:p>
        <w:p w14:paraId="26A8FACF" w14:textId="06C166E5" w:rsidR="002C6A7E" w:rsidRPr="007D0D12" w:rsidRDefault="00232684">
          <w:pPr>
            <w:pStyle w:val="TOC2"/>
            <w:tabs>
              <w:tab w:val="right" w:leader="dot" w:pos="9350"/>
            </w:tabs>
            <w:rPr>
              <w:rFonts w:ascii="Garamond" w:hAnsi="Garamond"/>
              <w:noProof/>
              <w:lang w:val="en-GB" w:eastAsia="en-GB"/>
            </w:rPr>
          </w:pPr>
          <w:hyperlink w:anchor="_Toc474335481" w:history="1">
            <w:r w:rsidR="002C6A7E" w:rsidRPr="007D0D12">
              <w:rPr>
                <w:rStyle w:val="Hyperlink"/>
                <w:rFonts w:ascii="Garamond" w:eastAsia="Garamond" w:hAnsi="Garamond" w:cs="Garamond"/>
                <w:noProof/>
                <w:lang w:val="en-GB"/>
              </w:rPr>
              <w:t>3.2 Design 2</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_Toc474335481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7</w:t>
            </w:r>
            <w:r w:rsidR="002C6A7E" w:rsidRPr="007D0D12">
              <w:rPr>
                <w:rFonts w:ascii="Garamond" w:hAnsi="Garamond"/>
                <w:noProof/>
                <w:webHidden/>
              </w:rPr>
              <w:fldChar w:fldCharType="end"/>
            </w:r>
          </w:hyperlink>
        </w:p>
        <w:p w14:paraId="3BAA9457" w14:textId="65EEB6C7" w:rsidR="002C6A7E" w:rsidRPr="007D0D12" w:rsidRDefault="00232684">
          <w:pPr>
            <w:pStyle w:val="TOC3"/>
            <w:tabs>
              <w:tab w:val="right" w:leader="dot" w:pos="9350"/>
            </w:tabs>
            <w:rPr>
              <w:rFonts w:ascii="Garamond" w:hAnsi="Garamond"/>
              <w:noProof/>
              <w:lang w:val="en-GB" w:eastAsia="en-GB"/>
            </w:rPr>
          </w:pPr>
          <w:hyperlink w:anchor="_Toc474335482" w:history="1">
            <w:r w:rsidR="002C6A7E" w:rsidRPr="007D0D12">
              <w:rPr>
                <w:rStyle w:val="Hyperlink"/>
                <w:rFonts w:ascii="Garamond" w:eastAsia="Garamond" w:hAnsi="Garamond" w:cs="Garamond"/>
                <w:noProof/>
                <w:lang w:val="en-GB"/>
              </w:rPr>
              <w:t>General Description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_Toc474335482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7</w:t>
            </w:r>
            <w:r w:rsidR="002C6A7E" w:rsidRPr="007D0D12">
              <w:rPr>
                <w:rFonts w:ascii="Garamond" w:hAnsi="Garamond"/>
                <w:noProof/>
                <w:webHidden/>
              </w:rPr>
              <w:fldChar w:fldCharType="end"/>
            </w:r>
          </w:hyperlink>
        </w:p>
        <w:p w14:paraId="1A09AFD7" w14:textId="1E062C13" w:rsidR="002C6A7E" w:rsidRPr="007D0D12" w:rsidRDefault="00232684">
          <w:pPr>
            <w:pStyle w:val="TOC3"/>
            <w:tabs>
              <w:tab w:val="right" w:leader="dot" w:pos="9350"/>
            </w:tabs>
            <w:rPr>
              <w:rFonts w:ascii="Garamond" w:hAnsi="Garamond"/>
              <w:noProof/>
              <w:lang w:val="en-GB" w:eastAsia="en-GB"/>
            </w:rPr>
          </w:pPr>
          <w:hyperlink w:anchor="_Toc474335483" w:history="1">
            <w:r w:rsidR="002C6A7E" w:rsidRPr="007D0D12">
              <w:rPr>
                <w:rStyle w:val="Hyperlink"/>
                <w:rFonts w:ascii="Garamond" w:eastAsia="Garamond" w:hAnsi="Garamond" w:cs="Garamond"/>
                <w:noProof/>
                <w:lang w:val="en-GB"/>
              </w:rPr>
              <w:t>Cooling Mechanism</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_Toc474335483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8</w:t>
            </w:r>
            <w:r w:rsidR="002C6A7E" w:rsidRPr="007D0D12">
              <w:rPr>
                <w:rFonts w:ascii="Garamond" w:hAnsi="Garamond"/>
                <w:noProof/>
                <w:webHidden/>
              </w:rPr>
              <w:fldChar w:fldCharType="end"/>
            </w:r>
          </w:hyperlink>
        </w:p>
        <w:p w14:paraId="00AB839B" w14:textId="61193520" w:rsidR="002C6A7E" w:rsidRPr="007D0D12" w:rsidRDefault="00232684">
          <w:pPr>
            <w:pStyle w:val="TOC3"/>
            <w:tabs>
              <w:tab w:val="right" w:leader="dot" w:pos="9350"/>
            </w:tabs>
            <w:rPr>
              <w:rFonts w:ascii="Garamond" w:hAnsi="Garamond"/>
              <w:noProof/>
              <w:lang w:val="en-GB" w:eastAsia="en-GB"/>
            </w:rPr>
          </w:pPr>
          <w:hyperlink w:anchor="_Toc474335484" w:history="1">
            <w:r w:rsidR="002C6A7E" w:rsidRPr="007D0D12">
              <w:rPr>
                <w:rStyle w:val="Hyperlink"/>
                <w:rFonts w:ascii="Garamond" w:eastAsia="Garamond" w:hAnsi="Garamond" w:cs="Garamond"/>
                <w:noProof/>
                <w:lang w:val="en-GB"/>
              </w:rPr>
              <w:t>Cost estimation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_Toc474335484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8</w:t>
            </w:r>
            <w:r w:rsidR="002C6A7E" w:rsidRPr="007D0D12">
              <w:rPr>
                <w:rFonts w:ascii="Garamond" w:hAnsi="Garamond"/>
                <w:noProof/>
                <w:webHidden/>
              </w:rPr>
              <w:fldChar w:fldCharType="end"/>
            </w:r>
          </w:hyperlink>
        </w:p>
        <w:p w14:paraId="4EE48323" w14:textId="4355AD9D" w:rsidR="002C6A7E" w:rsidRPr="007D0D12" w:rsidRDefault="00232684">
          <w:pPr>
            <w:pStyle w:val="TOC2"/>
            <w:tabs>
              <w:tab w:val="right" w:leader="dot" w:pos="9350"/>
            </w:tabs>
            <w:rPr>
              <w:rFonts w:ascii="Garamond" w:hAnsi="Garamond"/>
              <w:noProof/>
              <w:lang w:val="en-GB" w:eastAsia="en-GB"/>
            </w:rPr>
          </w:pPr>
          <w:hyperlink w:anchor="_Toc474335485" w:history="1">
            <w:r w:rsidR="002C6A7E" w:rsidRPr="007D0D12">
              <w:rPr>
                <w:rStyle w:val="Hyperlink"/>
                <w:rFonts w:ascii="Garamond" w:eastAsia="Garamond" w:hAnsi="Garamond" w:cs="Garamond"/>
                <w:noProof/>
                <w:lang w:val="en-GB"/>
              </w:rPr>
              <w:t>3.3 Comparison of both designs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_Toc474335485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8</w:t>
            </w:r>
            <w:r w:rsidR="002C6A7E" w:rsidRPr="007D0D12">
              <w:rPr>
                <w:rFonts w:ascii="Garamond" w:hAnsi="Garamond"/>
                <w:noProof/>
                <w:webHidden/>
              </w:rPr>
              <w:fldChar w:fldCharType="end"/>
            </w:r>
          </w:hyperlink>
        </w:p>
        <w:p w14:paraId="2F87A78A" w14:textId="522C5458" w:rsidR="002C6A7E" w:rsidRPr="007D0D12" w:rsidRDefault="00232684">
          <w:pPr>
            <w:pStyle w:val="TOC3"/>
            <w:tabs>
              <w:tab w:val="right" w:leader="dot" w:pos="9350"/>
            </w:tabs>
            <w:rPr>
              <w:rFonts w:ascii="Garamond" w:hAnsi="Garamond"/>
              <w:noProof/>
              <w:lang w:val="en-GB" w:eastAsia="en-GB"/>
            </w:rPr>
          </w:pPr>
          <w:hyperlink w:anchor="_Toc474335486" w:history="1">
            <w:r w:rsidR="002C6A7E" w:rsidRPr="007D0D12">
              <w:rPr>
                <w:rStyle w:val="Hyperlink"/>
                <w:rFonts w:ascii="Garamond" w:eastAsia="Garamond" w:hAnsi="Garamond" w:cs="Garamond"/>
                <w:noProof/>
                <w:lang w:val="en-GB"/>
              </w:rPr>
              <w:t>Budget and further cost:</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_Toc474335486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8</w:t>
            </w:r>
            <w:r w:rsidR="002C6A7E" w:rsidRPr="007D0D12">
              <w:rPr>
                <w:rFonts w:ascii="Garamond" w:hAnsi="Garamond"/>
                <w:noProof/>
                <w:webHidden/>
              </w:rPr>
              <w:fldChar w:fldCharType="end"/>
            </w:r>
          </w:hyperlink>
        </w:p>
        <w:p w14:paraId="02332590" w14:textId="37FD19A2" w:rsidR="002C6A7E" w:rsidRPr="007D0D12" w:rsidRDefault="00232684">
          <w:pPr>
            <w:pStyle w:val="TOC2"/>
            <w:tabs>
              <w:tab w:val="left" w:pos="660"/>
              <w:tab w:val="right" w:leader="dot" w:pos="9350"/>
            </w:tabs>
            <w:rPr>
              <w:rFonts w:ascii="Garamond" w:hAnsi="Garamond"/>
              <w:noProof/>
              <w:lang w:val="en-GB" w:eastAsia="en-GB"/>
            </w:rPr>
          </w:pPr>
          <w:hyperlink w:anchor="_Toc474335487" w:history="1">
            <w:r w:rsidR="002C6A7E" w:rsidRPr="007D0D12">
              <w:rPr>
                <w:rStyle w:val="Hyperlink"/>
                <w:rFonts w:ascii="Garamond" w:hAnsi="Garamond"/>
                <w:noProof/>
                <w:lang w:val="en-GB"/>
              </w:rPr>
              <w:t>4.</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Discussion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_Toc474335487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9</w:t>
            </w:r>
            <w:r w:rsidR="002C6A7E" w:rsidRPr="007D0D12">
              <w:rPr>
                <w:rFonts w:ascii="Garamond" w:hAnsi="Garamond"/>
                <w:noProof/>
                <w:webHidden/>
              </w:rPr>
              <w:fldChar w:fldCharType="end"/>
            </w:r>
          </w:hyperlink>
        </w:p>
        <w:p w14:paraId="7F34C346" w14:textId="50F3265B" w:rsidR="002C6A7E" w:rsidRPr="007D0D12" w:rsidRDefault="00232684">
          <w:pPr>
            <w:pStyle w:val="TOC2"/>
            <w:tabs>
              <w:tab w:val="right" w:leader="dot" w:pos="9350"/>
            </w:tabs>
            <w:rPr>
              <w:rFonts w:ascii="Garamond" w:hAnsi="Garamond"/>
              <w:noProof/>
              <w:lang w:val="en-GB" w:eastAsia="en-GB"/>
            </w:rPr>
          </w:pPr>
          <w:hyperlink w:anchor="_Toc474335488" w:history="1">
            <w:r w:rsidR="002C6A7E" w:rsidRPr="007D0D12">
              <w:rPr>
                <w:rStyle w:val="Hyperlink"/>
                <w:rFonts w:ascii="Garamond" w:eastAsia="Garamond" w:hAnsi="Garamond" w:cs="Garamond"/>
                <w:noProof/>
                <w:lang w:val="en-GB"/>
              </w:rPr>
              <w:t>4.1 Cooling and Thermoelectric Devices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_Toc474335488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9</w:t>
            </w:r>
            <w:r w:rsidR="002C6A7E" w:rsidRPr="007D0D12">
              <w:rPr>
                <w:rFonts w:ascii="Garamond" w:hAnsi="Garamond"/>
                <w:noProof/>
                <w:webHidden/>
              </w:rPr>
              <w:fldChar w:fldCharType="end"/>
            </w:r>
          </w:hyperlink>
        </w:p>
        <w:p w14:paraId="26345CF4" w14:textId="2A42A5BA" w:rsidR="002C6A7E" w:rsidRPr="007D0D12" w:rsidRDefault="00232684">
          <w:pPr>
            <w:pStyle w:val="TOC3"/>
            <w:tabs>
              <w:tab w:val="right" w:leader="dot" w:pos="9350"/>
            </w:tabs>
            <w:rPr>
              <w:rFonts w:ascii="Garamond" w:hAnsi="Garamond"/>
              <w:noProof/>
              <w:lang w:val="en-GB" w:eastAsia="en-GB"/>
            </w:rPr>
          </w:pPr>
          <w:hyperlink w:anchor="_Toc474335489" w:history="1">
            <w:r w:rsidR="002C6A7E" w:rsidRPr="007D0D12">
              <w:rPr>
                <w:rStyle w:val="Hyperlink"/>
                <w:rFonts w:ascii="Garamond" w:eastAsia="Garamond" w:hAnsi="Garamond" w:cs="Garamond"/>
                <w:noProof/>
                <w:lang w:val="en-GB"/>
              </w:rPr>
              <w:t>Seebeck Effect:</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_Toc474335489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9</w:t>
            </w:r>
            <w:r w:rsidR="002C6A7E" w:rsidRPr="007D0D12">
              <w:rPr>
                <w:rFonts w:ascii="Garamond" w:hAnsi="Garamond"/>
                <w:noProof/>
                <w:webHidden/>
              </w:rPr>
              <w:fldChar w:fldCharType="end"/>
            </w:r>
          </w:hyperlink>
        </w:p>
        <w:p w14:paraId="41DEC53F" w14:textId="35F0CDB7" w:rsidR="002C6A7E" w:rsidRPr="007D0D12" w:rsidRDefault="00232684">
          <w:pPr>
            <w:pStyle w:val="TOC3"/>
            <w:tabs>
              <w:tab w:val="right" w:leader="dot" w:pos="9350"/>
            </w:tabs>
            <w:rPr>
              <w:rFonts w:ascii="Garamond" w:hAnsi="Garamond"/>
              <w:noProof/>
              <w:lang w:val="en-GB" w:eastAsia="en-GB"/>
            </w:rPr>
          </w:pPr>
          <w:hyperlink w:anchor="_Toc474335490" w:history="1">
            <w:r w:rsidR="002C6A7E" w:rsidRPr="007D0D12">
              <w:rPr>
                <w:rStyle w:val="Hyperlink"/>
                <w:rFonts w:ascii="Garamond" w:eastAsia="Garamond" w:hAnsi="Garamond" w:cs="Garamond"/>
                <w:noProof/>
                <w:lang w:val="en-GB"/>
              </w:rPr>
              <w:t>Thomson Effect</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_Toc474335490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9</w:t>
            </w:r>
            <w:r w:rsidR="002C6A7E" w:rsidRPr="007D0D12">
              <w:rPr>
                <w:rFonts w:ascii="Garamond" w:hAnsi="Garamond"/>
                <w:noProof/>
                <w:webHidden/>
              </w:rPr>
              <w:fldChar w:fldCharType="end"/>
            </w:r>
          </w:hyperlink>
        </w:p>
        <w:p w14:paraId="1A41DC1A" w14:textId="51CE0D60" w:rsidR="002C6A7E" w:rsidRPr="007D0D12" w:rsidRDefault="00232684">
          <w:pPr>
            <w:pStyle w:val="TOC3"/>
            <w:tabs>
              <w:tab w:val="right" w:leader="dot" w:pos="9350"/>
            </w:tabs>
            <w:rPr>
              <w:rFonts w:ascii="Garamond" w:hAnsi="Garamond"/>
              <w:noProof/>
              <w:lang w:val="en-GB" w:eastAsia="en-GB"/>
            </w:rPr>
          </w:pPr>
          <w:hyperlink w:anchor="_Toc474335491" w:history="1">
            <w:r w:rsidR="002C6A7E" w:rsidRPr="007D0D12">
              <w:rPr>
                <w:rStyle w:val="Hyperlink"/>
                <w:rFonts w:ascii="Garamond" w:eastAsia="Garamond" w:hAnsi="Garamond" w:cs="Garamond"/>
                <w:noProof/>
                <w:lang w:val="en-GB"/>
              </w:rPr>
              <w:t>Peltier Effect</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_Toc474335491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9</w:t>
            </w:r>
            <w:r w:rsidR="002C6A7E" w:rsidRPr="007D0D12">
              <w:rPr>
                <w:rFonts w:ascii="Garamond" w:hAnsi="Garamond"/>
                <w:noProof/>
                <w:webHidden/>
              </w:rPr>
              <w:fldChar w:fldCharType="end"/>
            </w:r>
          </w:hyperlink>
        </w:p>
        <w:p w14:paraId="6BA59F98" w14:textId="7EE82D5C" w:rsidR="002C6A7E" w:rsidRPr="007D0D12" w:rsidRDefault="00232684">
          <w:pPr>
            <w:pStyle w:val="TOC2"/>
            <w:tabs>
              <w:tab w:val="right" w:leader="dot" w:pos="9350"/>
            </w:tabs>
            <w:rPr>
              <w:rFonts w:ascii="Garamond" w:hAnsi="Garamond"/>
              <w:noProof/>
              <w:lang w:val="en-GB" w:eastAsia="en-GB"/>
            </w:rPr>
          </w:pPr>
          <w:hyperlink w:anchor="_Toc474335492" w:history="1">
            <w:r w:rsidR="002C6A7E" w:rsidRPr="007D0D12">
              <w:rPr>
                <w:rStyle w:val="Hyperlink"/>
                <w:rFonts w:ascii="Garamond" w:eastAsia="Garamond" w:hAnsi="Garamond" w:cs="Garamond"/>
                <w:noProof/>
                <w:lang w:val="en-GB"/>
              </w:rPr>
              <w:t>4.2 Condensation</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_Toc474335492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10</w:t>
            </w:r>
            <w:r w:rsidR="002C6A7E" w:rsidRPr="007D0D12">
              <w:rPr>
                <w:rFonts w:ascii="Garamond" w:hAnsi="Garamond"/>
                <w:noProof/>
                <w:webHidden/>
              </w:rPr>
              <w:fldChar w:fldCharType="end"/>
            </w:r>
          </w:hyperlink>
        </w:p>
        <w:p w14:paraId="4BE8755E" w14:textId="43920B2F" w:rsidR="002C6A7E" w:rsidRPr="007D0D12" w:rsidRDefault="00232684">
          <w:pPr>
            <w:pStyle w:val="TOC2"/>
            <w:tabs>
              <w:tab w:val="right" w:leader="dot" w:pos="9350"/>
            </w:tabs>
            <w:rPr>
              <w:rFonts w:ascii="Garamond" w:hAnsi="Garamond"/>
              <w:noProof/>
              <w:lang w:val="en-GB" w:eastAsia="en-GB"/>
            </w:rPr>
          </w:pPr>
          <w:hyperlink w:anchor="_Toc474335493" w:history="1">
            <w:r w:rsidR="002C6A7E" w:rsidRPr="007D0D12">
              <w:rPr>
                <w:rStyle w:val="Hyperlink"/>
                <w:rFonts w:ascii="Garamond" w:eastAsia="Garamond" w:hAnsi="Garamond" w:cs="Garamond"/>
                <w:noProof/>
                <w:lang w:val="en-GB"/>
              </w:rPr>
              <w:t>4.3 Water collection methods: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_Toc474335493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10</w:t>
            </w:r>
            <w:r w:rsidR="002C6A7E" w:rsidRPr="007D0D12">
              <w:rPr>
                <w:rFonts w:ascii="Garamond" w:hAnsi="Garamond"/>
                <w:noProof/>
                <w:webHidden/>
              </w:rPr>
              <w:fldChar w:fldCharType="end"/>
            </w:r>
          </w:hyperlink>
        </w:p>
        <w:p w14:paraId="2FEB6766" w14:textId="304ED507" w:rsidR="002C6A7E" w:rsidRPr="007D0D12" w:rsidRDefault="00232684">
          <w:pPr>
            <w:pStyle w:val="TOC2"/>
            <w:tabs>
              <w:tab w:val="right" w:leader="dot" w:pos="9350"/>
            </w:tabs>
            <w:rPr>
              <w:rFonts w:ascii="Garamond" w:hAnsi="Garamond"/>
              <w:noProof/>
              <w:lang w:val="en-GB" w:eastAsia="en-GB"/>
            </w:rPr>
          </w:pPr>
          <w:hyperlink w:anchor="_Toc474335494" w:history="1">
            <w:r w:rsidR="002C6A7E" w:rsidRPr="007D0D12">
              <w:rPr>
                <w:rStyle w:val="Hyperlink"/>
                <w:rFonts w:ascii="Garamond" w:eastAsia="Garamond" w:hAnsi="Garamond" w:cs="Garamond"/>
                <w:noProof/>
                <w:lang w:val="en-GB"/>
              </w:rPr>
              <w:t>4.4 Water purity and possible contamination from metals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_Toc474335494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10</w:t>
            </w:r>
            <w:r w:rsidR="002C6A7E" w:rsidRPr="007D0D12">
              <w:rPr>
                <w:rFonts w:ascii="Garamond" w:hAnsi="Garamond"/>
                <w:noProof/>
                <w:webHidden/>
              </w:rPr>
              <w:fldChar w:fldCharType="end"/>
            </w:r>
          </w:hyperlink>
        </w:p>
        <w:p w14:paraId="74EA7C22" w14:textId="674613A9" w:rsidR="002C6A7E" w:rsidRPr="007D0D12" w:rsidRDefault="00232684">
          <w:pPr>
            <w:pStyle w:val="TOC2"/>
            <w:tabs>
              <w:tab w:val="right" w:leader="dot" w:pos="9350"/>
            </w:tabs>
            <w:rPr>
              <w:rFonts w:ascii="Garamond" w:hAnsi="Garamond"/>
              <w:noProof/>
              <w:lang w:val="en-GB" w:eastAsia="en-GB"/>
            </w:rPr>
          </w:pPr>
          <w:hyperlink w:anchor="_Toc474335495" w:history="1">
            <w:r w:rsidR="002C6A7E" w:rsidRPr="007D0D12">
              <w:rPr>
                <w:rStyle w:val="Hyperlink"/>
                <w:rFonts w:ascii="Garamond" w:eastAsia="Garamond" w:hAnsi="Garamond" w:cs="Garamond"/>
                <w:noProof/>
                <w:lang w:val="en-GB"/>
              </w:rPr>
              <w:t>4.5 Does aluminium affect general health?</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_Toc474335495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11</w:t>
            </w:r>
            <w:r w:rsidR="002C6A7E" w:rsidRPr="007D0D12">
              <w:rPr>
                <w:rFonts w:ascii="Garamond" w:hAnsi="Garamond"/>
                <w:noProof/>
                <w:webHidden/>
              </w:rPr>
              <w:fldChar w:fldCharType="end"/>
            </w:r>
          </w:hyperlink>
        </w:p>
        <w:p w14:paraId="62A91A83" w14:textId="16479A6C" w:rsidR="002C6A7E" w:rsidRPr="007D0D12" w:rsidRDefault="00232684">
          <w:pPr>
            <w:pStyle w:val="TOC1"/>
            <w:tabs>
              <w:tab w:val="left" w:pos="440"/>
              <w:tab w:val="right" w:leader="dot" w:pos="9350"/>
            </w:tabs>
            <w:rPr>
              <w:rFonts w:ascii="Garamond" w:hAnsi="Garamond"/>
              <w:noProof/>
              <w:lang w:val="en-GB" w:eastAsia="en-GB"/>
            </w:rPr>
          </w:pPr>
          <w:hyperlink w:anchor="_Toc474335496" w:history="1">
            <w:r w:rsidR="002C6A7E" w:rsidRPr="007D0D12">
              <w:rPr>
                <w:rStyle w:val="Hyperlink"/>
                <w:rFonts w:ascii="Garamond" w:eastAsia="Garamond" w:hAnsi="Garamond" w:cs="Garamond"/>
                <w:noProof/>
              </w:rPr>
              <w:t>5.</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Progress to Date</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_Toc474335496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11</w:t>
            </w:r>
            <w:r w:rsidR="002C6A7E" w:rsidRPr="007D0D12">
              <w:rPr>
                <w:rFonts w:ascii="Garamond" w:hAnsi="Garamond"/>
                <w:noProof/>
                <w:webHidden/>
              </w:rPr>
              <w:fldChar w:fldCharType="end"/>
            </w:r>
          </w:hyperlink>
        </w:p>
        <w:p w14:paraId="0C6AFEAA" w14:textId="7742EC39" w:rsidR="002C6A7E" w:rsidRPr="007D0D12" w:rsidRDefault="00232684">
          <w:pPr>
            <w:pStyle w:val="TOC2"/>
            <w:tabs>
              <w:tab w:val="right" w:leader="dot" w:pos="9350"/>
            </w:tabs>
            <w:rPr>
              <w:rFonts w:ascii="Garamond" w:hAnsi="Garamond"/>
              <w:noProof/>
              <w:lang w:val="en-GB" w:eastAsia="en-GB"/>
            </w:rPr>
          </w:pPr>
          <w:hyperlink w:anchor="_Toc474335497" w:history="1">
            <w:r w:rsidR="002C6A7E" w:rsidRPr="007D0D12">
              <w:rPr>
                <w:rStyle w:val="Hyperlink"/>
                <w:rFonts w:ascii="Garamond" w:eastAsia="Garamond" w:hAnsi="Garamond" w:cs="Garamond"/>
                <w:noProof/>
                <w:lang w:val="en-GB"/>
              </w:rPr>
              <w:t>Test results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_Toc474335497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11</w:t>
            </w:r>
            <w:r w:rsidR="002C6A7E" w:rsidRPr="007D0D12">
              <w:rPr>
                <w:rFonts w:ascii="Garamond" w:hAnsi="Garamond"/>
                <w:noProof/>
                <w:webHidden/>
              </w:rPr>
              <w:fldChar w:fldCharType="end"/>
            </w:r>
          </w:hyperlink>
        </w:p>
        <w:p w14:paraId="7FB888E2" w14:textId="75676D82" w:rsidR="002C6A7E" w:rsidRPr="007D0D12" w:rsidRDefault="00232684">
          <w:pPr>
            <w:pStyle w:val="TOC2"/>
            <w:tabs>
              <w:tab w:val="left" w:pos="660"/>
              <w:tab w:val="right" w:leader="dot" w:pos="9350"/>
            </w:tabs>
            <w:rPr>
              <w:rFonts w:ascii="Garamond" w:hAnsi="Garamond"/>
              <w:noProof/>
              <w:lang w:val="en-GB" w:eastAsia="en-GB"/>
            </w:rPr>
          </w:pPr>
          <w:hyperlink w:anchor="_Toc474335498" w:history="1">
            <w:r w:rsidR="002C6A7E" w:rsidRPr="007D0D12">
              <w:rPr>
                <w:rStyle w:val="Hyperlink"/>
                <w:rFonts w:ascii="Garamond" w:hAnsi="Garamond"/>
                <w:noProof/>
                <w:lang w:val="en-GB"/>
              </w:rPr>
              <w:t>6.</w:t>
            </w:r>
            <w:r w:rsidR="002C6A7E" w:rsidRPr="007D0D12">
              <w:rPr>
                <w:rFonts w:ascii="Garamond" w:hAnsi="Garamond"/>
                <w:noProof/>
                <w:lang w:val="en-GB" w:eastAsia="en-GB"/>
              </w:rPr>
              <w:tab/>
            </w:r>
            <w:r w:rsidR="002C6A7E" w:rsidRPr="007D0D12">
              <w:rPr>
                <w:rStyle w:val="Hyperlink"/>
                <w:rFonts w:ascii="Garamond" w:hAnsi="Garamond"/>
                <w:noProof/>
                <w:lang w:val="en-GB"/>
              </w:rPr>
              <w:t>Future work</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_Toc474335498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12</w:t>
            </w:r>
            <w:r w:rsidR="002C6A7E" w:rsidRPr="007D0D12">
              <w:rPr>
                <w:rFonts w:ascii="Garamond" w:hAnsi="Garamond"/>
                <w:noProof/>
                <w:webHidden/>
              </w:rPr>
              <w:fldChar w:fldCharType="end"/>
            </w:r>
          </w:hyperlink>
        </w:p>
        <w:p w14:paraId="65685117" w14:textId="6AEBA870" w:rsidR="002C6A7E" w:rsidRPr="007D0D12" w:rsidRDefault="00232684">
          <w:pPr>
            <w:pStyle w:val="TOC1"/>
            <w:tabs>
              <w:tab w:val="left" w:pos="440"/>
              <w:tab w:val="right" w:leader="dot" w:pos="9350"/>
            </w:tabs>
            <w:rPr>
              <w:rFonts w:ascii="Garamond" w:hAnsi="Garamond"/>
              <w:noProof/>
              <w:lang w:val="en-GB" w:eastAsia="en-GB"/>
            </w:rPr>
          </w:pPr>
          <w:hyperlink w:anchor="_Toc474335499" w:history="1">
            <w:r w:rsidR="002C6A7E" w:rsidRPr="007D0D12">
              <w:rPr>
                <w:rStyle w:val="Hyperlink"/>
                <w:rFonts w:ascii="Garamond" w:eastAsia="Garamond" w:hAnsi="Garamond" w:cs="Garamond"/>
                <w:noProof/>
                <w:lang w:val="en-GB"/>
              </w:rPr>
              <w:t>7.</w:t>
            </w:r>
            <w:r w:rsidR="002C6A7E" w:rsidRPr="007D0D12">
              <w:rPr>
                <w:rFonts w:ascii="Garamond" w:hAnsi="Garamond"/>
                <w:noProof/>
                <w:lang w:val="en-GB" w:eastAsia="en-GB"/>
              </w:rPr>
              <w:tab/>
            </w:r>
            <w:r w:rsidR="002C6A7E" w:rsidRPr="007D0D12">
              <w:rPr>
                <w:rStyle w:val="Hyperlink"/>
                <w:rFonts w:ascii="Garamond" w:eastAsia="Garamond" w:hAnsi="Garamond" w:cs="Garamond"/>
                <w:noProof/>
                <w:lang w:val="en-GB"/>
              </w:rPr>
              <w:t>References</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_Toc474335499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12</w:t>
            </w:r>
            <w:r w:rsidR="002C6A7E" w:rsidRPr="007D0D12">
              <w:rPr>
                <w:rFonts w:ascii="Garamond" w:hAnsi="Garamond"/>
                <w:noProof/>
                <w:webHidden/>
              </w:rPr>
              <w:fldChar w:fldCharType="end"/>
            </w:r>
          </w:hyperlink>
        </w:p>
        <w:p w14:paraId="6DFBDD75" w14:textId="4BA0A72F" w:rsidR="002C6A7E" w:rsidRDefault="00232684">
          <w:pPr>
            <w:pStyle w:val="TOC1"/>
            <w:tabs>
              <w:tab w:val="right" w:leader="dot" w:pos="9350"/>
            </w:tabs>
            <w:rPr>
              <w:noProof/>
              <w:lang w:val="en-GB" w:eastAsia="en-GB"/>
            </w:rPr>
          </w:pPr>
          <w:hyperlink w:anchor="_Toc474335500" w:history="1">
            <w:r w:rsidR="002C6A7E" w:rsidRPr="007D0D12">
              <w:rPr>
                <w:rStyle w:val="Hyperlink"/>
                <w:rFonts w:ascii="Garamond" w:eastAsia="Garamond" w:hAnsi="Garamond" w:cs="Garamond"/>
                <w:noProof/>
                <w:lang w:val="en-GB"/>
              </w:rPr>
              <w:t>Appendix</w:t>
            </w:r>
            <w:r w:rsidR="002C6A7E" w:rsidRPr="007D0D12">
              <w:rPr>
                <w:rFonts w:ascii="Garamond" w:hAnsi="Garamond"/>
                <w:noProof/>
                <w:webHidden/>
              </w:rPr>
              <w:tab/>
            </w:r>
            <w:r w:rsidR="002C6A7E" w:rsidRPr="007D0D12">
              <w:rPr>
                <w:rFonts w:ascii="Garamond" w:hAnsi="Garamond"/>
                <w:noProof/>
                <w:webHidden/>
              </w:rPr>
              <w:fldChar w:fldCharType="begin"/>
            </w:r>
            <w:r w:rsidR="002C6A7E" w:rsidRPr="007D0D12">
              <w:rPr>
                <w:rFonts w:ascii="Garamond" w:hAnsi="Garamond"/>
                <w:noProof/>
                <w:webHidden/>
              </w:rPr>
              <w:instrText xml:space="preserve"> PAGEREF _Toc474335500 \h </w:instrText>
            </w:r>
            <w:r w:rsidR="002C6A7E" w:rsidRPr="007D0D12">
              <w:rPr>
                <w:rFonts w:ascii="Garamond" w:hAnsi="Garamond"/>
                <w:noProof/>
                <w:webHidden/>
              </w:rPr>
            </w:r>
            <w:r w:rsidR="002C6A7E" w:rsidRPr="007D0D12">
              <w:rPr>
                <w:rFonts w:ascii="Garamond" w:hAnsi="Garamond"/>
                <w:noProof/>
                <w:webHidden/>
              </w:rPr>
              <w:fldChar w:fldCharType="separate"/>
            </w:r>
            <w:r w:rsidR="002C6A7E" w:rsidRPr="007D0D12">
              <w:rPr>
                <w:rFonts w:ascii="Garamond" w:hAnsi="Garamond"/>
                <w:noProof/>
                <w:webHidden/>
              </w:rPr>
              <w:t>13</w:t>
            </w:r>
            <w:r w:rsidR="002C6A7E" w:rsidRPr="007D0D12">
              <w:rPr>
                <w:rFonts w:ascii="Garamond" w:hAnsi="Garamond"/>
                <w:noProof/>
                <w:webHidden/>
              </w:rPr>
              <w:fldChar w:fldCharType="end"/>
            </w:r>
          </w:hyperlink>
        </w:p>
        <w:p w14:paraId="7D87C53C" w14:textId="6404134B" w:rsidR="00E177C9" w:rsidRDefault="00E177C9" w:rsidP="364837B6">
          <w:pPr>
            <w:rPr>
              <w:rFonts w:ascii="Garamond" w:eastAsia="Garamond" w:hAnsi="Garamond" w:cs="Garamond"/>
            </w:rPr>
          </w:pPr>
          <w:r w:rsidRPr="008465F5">
            <w:rPr>
              <w:rFonts w:ascii="Garamond" w:hAnsi="Garamond"/>
            </w:rPr>
            <w:fldChar w:fldCharType="end"/>
          </w:r>
        </w:p>
      </w:sdtContent>
    </w:sdt>
    <w:p w14:paraId="5873A4A2" w14:textId="6FF6BAAE" w:rsidR="5AF270C0" w:rsidRDefault="5AF270C0" w:rsidP="364837B6">
      <w:pPr>
        <w:rPr>
          <w:rFonts w:ascii="Garamond" w:eastAsia="Garamond" w:hAnsi="Garamond" w:cs="Garamond"/>
          <w:lang w:val="en-GB"/>
        </w:rPr>
      </w:pPr>
    </w:p>
    <w:p w14:paraId="4509C8AE" w14:textId="17D19274" w:rsidR="5AF270C0" w:rsidRDefault="5AF270C0" w:rsidP="364837B6">
      <w:pPr>
        <w:rPr>
          <w:rFonts w:ascii="Garamond" w:eastAsia="Garamond" w:hAnsi="Garamond" w:cs="Garamond"/>
          <w:lang w:val="en-GB"/>
        </w:rPr>
      </w:pPr>
    </w:p>
    <w:p w14:paraId="4A30FA62" w14:textId="739B32BE" w:rsidR="5AF270C0" w:rsidRDefault="5AF270C0" w:rsidP="364837B6">
      <w:pPr>
        <w:rPr>
          <w:rFonts w:ascii="Garamond" w:eastAsia="Garamond" w:hAnsi="Garamond" w:cs="Garamond"/>
          <w:lang w:val="en-GB"/>
        </w:rPr>
      </w:pPr>
    </w:p>
    <w:p w14:paraId="0C1BE980" w14:textId="6B60A1C0" w:rsidR="5AF270C0" w:rsidRDefault="5AF270C0" w:rsidP="364837B6">
      <w:pPr>
        <w:rPr>
          <w:rFonts w:ascii="Garamond" w:eastAsia="Garamond" w:hAnsi="Garamond" w:cs="Garamond"/>
          <w:lang w:val="en-GB"/>
        </w:rPr>
      </w:pPr>
    </w:p>
    <w:p w14:paraId="3DFF5CE0" w14:textId="286DE834" w:rsidR="5AF270C0" w:rsidRDefault="5AF270C0" w:rsidP="364837B6">
      <w:pPr>
        <w:rPr>
          <w:rFonts w:ascii="Garamond" w:eastAsia="Garamond" w:hAnsi="Garamond" w:cs="Garamond"/>
          <w:lang w:val="en-GB"/>
        </w:rPr>
      </w:pPr>
    </w:p>
    <w:p w14:paraId="6769C94E" w14:textId="778665E8" w:rsidR="5AF270C0" w:rsidRDefault="5AF270C0" w:rsidP="364837B6">
      <w:pPr>
        <w:rPr>
          <w:rFonts w:ascii="Garamond" w:eastAsia="Garamond" w:hAnsi="Garamond" w:cs="Garamond"/>
          <w:lang w:val="en-GB"/>
        </w:rPr>
      </w:pPr>
    </w:p>
    <w:p w14:paraId="351FB4E1" w14:textId="5C61BCC5" w:rsidR="5AF270C0" w:rsidRDefault="5AF270C0" w:rsidP="364837B6">
      <w:pPr>
        <w:rPr>
          <w:rFonts w:ascii="Garamond" w:eastAsia="Garamond" w:hAnsi="Garamond" w:cs="Garamond"/>
          <w:lang w:val="en-GB"/>
        </w:rPr>
      </w:pPr>
    </w:p>
    <w:p w14:paraId="371FA1C8" w14:textId="77777777" w:rsidR="00776806" w:rsidRDefault="00776806" w:rsidP="364837B6">
      <w:pPr>
        <w:rPr>
          <w:rFonts w:ascii="Garamond" w:eastAsia="Garamond" w:hAnsi="Garamond" w:cs="Garamond"/>
          <w:lang w:val="en-GB"/>
        </w:rPr>
      </w:pPr>
    </w:p>
    <w:p w14:paraId="16A6F21D" w14:textId="5ADCA69C" w:rsidR="364837B6" w:rsidRDefault="364837B6" w:rsidP="364837B6">
      <w:pPr>
        <w:rPr>
          <w:rFonts w:ascii="Garamond" w:eastAsia="Garamond" w:hAnsi="Garamond" w:cs="Garamond"/>
          <w:lang w:val="en-GB"/>
        </w:rPr>
      </w:pPr>
    </w:p>
    <w:p w14:paraId="3750C27C" w14:textId="3668E879" w:rsidR="364837B6" w:rsidRDefault="364837B6" w:rsidP="364837B6">
      <w:pPr>
        <w:rPr>
          <w:rFonts w:ascii="Garamond" w:eastAsia="Garamond" w:hAnsi="Garamond" w:cs="Garamond"/>
          <w:lang w:val="en-GB"/>
        </w:rPr>
      </w:pPr>
    </w:p>
    <w:p w14:paraId="684AA1BF" w14:textId="74A66D07" w:rsidR="364837B6" w:rsidRDefault="364837B6" w:rsidP="364837B6">
      <w:pPr>
        <w:rPr>
          <w:rFonts w:ascii="Garamond" w:eastAsia="Garamond" w:hAnsi="Garamond" w:cs="Garamond"/>
          <w:lang w:val="en-GB"/>
        </w:rPr>
      </w:pPr>
    </w:p>
    <w:p w14:paraId="7742D844" w14:textId="32249328" w:rsidR="267CE99C" w:rsidRDefault="267CE99C" w:rsidP="267CE99C">
      <w:pPr>
        <w:pStyle w:val="Heading1"/>
        <w:rPr>
          <w:lang w:val="en-GB"/>
        </w:rPr>
      </w:pPr>
    </w:p>
    <w:p w14:paraId="79DC0356" w14:textId="77777777" w:rsidR="00BA3767" w:rsidRDefault="00BA3767" w:rsidP="00BA3767">
      <w:pPr>
        <w:rPr>
          <w:lang w:val="en-GB"/>
        </w:rPr>
      </w:pPr>
    </w:p>
    <w:p w14:paraId="24C5123C" w14:textId="5E3B284F" w:rsidR="00BA3767" w:rsidRDefault="00BA3767" w:rsidP="00BA3767">
      <w:pPr>
        <w:rPr>
          <w:lang w:val="en-GB"/>
        </w:rPr>
      </w:pPr>
    </w:p>
    <w:p w14:paraId="1E86516B" w14:textId="1F36CB44" w:rsidR="00860F6A" w:rsidRDefault="00860F6A" w:rsidP="00BA3767">
      <w:pPr>
        <w:rPr>
          <w:lang w:val="en-GB"/>
        </w:rPr>
      </w:pPr>
    </w:p>
    <w:p w14:paraId="4EFE4219" w14:textId="04E94A41" w:rsidR="00860F6A" w:rsidRDefault="00860F6A" w:rsidP="00BA3767">
      <w:pPr>
        <w:rPr>
          <w:lang w:val="en-GB"/>
        </w:rPr>
      </w:pPr>
    </w:p>
    <w:p w14:paraId="788334D8" w14:textId="04E94A41" w:rsidR="00122D13" w:rsidRDefault="00122D13" w:rsidP="00BA3767">
      <w:pPr>
        <w:rPr>
          <w:lang w:val="en-GB"/>
        </w:rPr>
      </w:pPr>
    </w:p>
    <w:p w14:paraId="5681FBE0" w14:textId="04E94A41" w:rsidR="00122D13" w:rsidRDefault="00122D13" w:rsidP="00BA3767">
      <w:pPr>
        <w:rPr>
          <w:lang w:val="en-GB"/>
        </w:rPr>
      </w:pPr>
    </w:p>
    <w:p w14:paraId="6C03FD0C" w14:textId="04E94A41" w:rsidR="00A4082A" w:rsidRDefault="00A4082A" w:rsidP="00A4082A">
      <w:pPr>
        <w:rPr>
          <w:lang w:val="en-GB"/>
        </w:rPr>
      </w:pPr>
    </w:p>
    <w:p w14:paraId="6E44E415" w14:textId="288EE4A3" w:rsidR="00A4082A" w:rsidRDefault="00A4082A" w:rsidP="00A4082A">
      <w:pPr>
        <w:rPr>
          <w:lang w:val="en-GB"/>
        </w:rPr>
      </w:pPr>
      <w:bookmarkStart w:id="6" w:name="_Toc474332550"/>
    </w:p>
    <w:p w14:paraId="0CE61B82" w14:textId="444D6FB7" w:rsidR="007D0D12" w:rsidRDefault="007D0D12" w:rsidP="00A4082A">
      <w:pPr>
        <w:rPr>
          <w:lang w:val="en-GB"/>
        </w:rPr>
      </w:pPr>
    </w:p>
    <w:p w14:paraId="69C38A55" w14:textId="77777777" w:rsidR="007D0D12" w:rsidRPr="00A4082A" w:rsidRDefault="007D0D12" w:rsidP="00A4082A">
      <w:pPr>
        <w:rPr>
          <w:lang w:val="en-GB"/>
        </w:rPr>
      </w:pPr>
    </w:p>
    <w:p w14:paraId="45243B2F" w14:textId="6C1DF75F" w:rsidR="5AF270C0" w:rsidRPr="00567F04" w:rsidRDefault="7C9E8147" w:rsidP="422CEDF2">
      <w:pPr>
        <w:pStyle w:val="Heading1"/>
        <w:rPr>
          <w:sz w:val="28"/>
          <w:szCs w:val="28"/>
          <w:lang w:val="en-GB"/>
        </w:rPr>
      </w:pPr>
      <w:bookmarkStart w:id="7" w:name="_Toc474335462"/>
      <w:r w:rsidRPr="6508D8F4">
        <w:rPr>
          <w:sz w:val="28"/>
          <w:szCs w:val="28"/>
          <w:lang w:val="en-GB"/>
        </w:rPr>
        <w:lastRenderedPageBreak/>
        <w:t>Abstrac</w:t>
      </w:r>
      <w:r w:rsidR="00BA3767" w:rsidRPr="6508D8F4">
        <w:rPr>
          <w:sz w:val="28"/>
          <w:szCs w:val="28"/>
          <w:lang w:val="en-GB"/>
        </w:rPr>
        <w:t>t</w:t>
      </w:r>
      <w:bookmarkEnd w:id="6"/>
      <w:bookmarkEnd w:id="7"/>
      <w:r w:rsidRPr="6508D8F4">
        <w:rPr>
          <w:sz w:val="28"/>
          <w:szCs w:val="28"/>
          <w:lang w:val="en-GB"/>
        </w:rPr>
        <w:t xml:space="preserve"> </w:t>
      </w:r>
    </w:p>
    <w:p w14:paraId="6C4046B6" w14:textId="2FE82F75" w:rsidR="5AF270C0" w:rsidRPr="00567F04" w:rsidRDefault="422CEDF2" w:rsidP="422CEDF2">
      <w:pPr>
        <w:rPr>
          <w:rFonts w:ascii="Garamond" w:eastAsia="Garamond" w:hAnsi="Garamond" w:cs="Garamond"/>
          <w:lang w:val="en-GB"/>
        </w:rPr>
      </w:pPr>
      <w:r w:rsidRPr="422CEDF2">
        <w:rPr>
          <w:rFonts w:ascii="Garamond" w:eastAsia="Garamond" w:hAnsi="Garamond" w:cs="Garamond"/>
          <w:lang w:val="en-GB"/>
        </w:rPr>
        <w:t>Water is vital to every human, animal and plant on Earth. However, only around 2.5% (</w:t>
      </w:r>
      <w:r w:rsidRPr="422CEDF2">
        <w:rPr>
          <w:rFonts w:ascii="Garamond" w:eastAsia="Garamond" w:hAnsi="Garamond" w:cs="Garamond"/>
          <w:i/>
          <w:iCs/>
          <w:lang w:val="en-GB"/>
        </w:rPr>
        <w:t>Water Distribution on Earth, 2016</w:t>
      </w:r>
      <w:r w:rsidRPr="422CEDF2">
        <w:rPr>
          <w:rFonts w:ascii="Garamond" w:eastAsia="Garamond" w:hAnsi="Garamond" w:cs="Garamond"/>
          <w:lang w:val="en-GB"/>
        </w:rPr>
        <w:t xml:space="preserve">) of all water found on earth is drinkable for humans and animals due to pollutants and impurities such as salt, sewage and bacteria. </w:t>
      </w:r>
    </w:p>
    <w:p w14:paraId="2610966A" w14:textId="1ED6FF6A" w:rsidR="5AF270C0" w:rsidRPr="00567F04" w:rsidRDefault="422CEDF2" w:rsidP="422CEDF2">
      <w:pPr>
        <w:rPr>
          <w:rFonts w:ascii="Garamond" w:eastAsia="Garamond" w:hAnsi="Garamond" w:cs="Garamond"/>
          <w:lang w:val="en-GB"/>
        </w:rPr>
      </w:pPr>
      <w:r w:rsidRPr="422CEDF2">
        <w:rPr>
          <w:rFonts w:ascii="Garamond" w:eastAsia="Garamond" w:hAnsi="Garamond" w:cs="Garamond"/>
          <w:lang w:val="en-GB"/>
        </w:rPr>
        <w:t>As a possible alternative water resource, this project aims to produce a portable, battery operated device attached to a container, which is capable of filling itself by condensing airborne moisture using heat sinks and a Peltier cooling module. Drinkable water can be achieved by purifying the collected water.</w:t>
      </w:r>
    </w:p>
    <w:p w14:paraId="246955D6" w14:textId="7B0F2662" w:rsidR="5C332B6A" w:rsidRPr="00567F04" w:rsidRDefault="422CEDF2" w:rsidP="422CEDF2">
      <w:pPr>
        <w:rPr>
          <w:rFonts w:ascii="Garamond" w:eastAsia="Garamond" w:hAnsi="Garamond" w:cs="Garamond"/>
          <w:sz w:val="20"/>
          <w:szCs w:val="20"/>
          <w:lang w:val="en-GB"/>
        </w:rPr>
      </w:pPr>
      <w:r w:rsidRPr="422CEDF2">
        <w:rPr>
          <w:rFonts w:ascii="Garamond" w:eastAsia="Garamond" w:hAnsi="Garamond" w:cs="Garamond"/>
          <w:lang w:val="en-GB"/>
        </w:rPr>
        <w:t>The proposed product is designed for people who reside in areas where droughts are common or where water is contaminated and dangerous to drink. The device could also be adapted to be used in sports such as cycling and hiking, where running out of water is a real danger and a clean, reliable source of drinking water could save a life.</w:t>
      </w:r>
    </w:p>
    <w:p w14:paraId="726DCA61" w14:textId="47DE26B8" w:rsidR="005A29DA" w:rsidRPr="00567F04" w:rsidRDefault="422CEDF2" w:rsidP="422CEDF2">
      <w:pPr>
        <w:rPr>
          <w:rFonts w:ascii="Garamond" w:eastAsia="Garamond" w:hAnsi="Garamond" w:cs="Garamond"/>
          <w:lang w:val="en-GB"/>
        </w:rPr>
      </w:pPr>
      <w:r w:rsidRPr="422CEDF2">
        <w:rPr>
          <w:rFonts w:ascii="Garamond" w:eastAsia="Garamond" w:hAnsi="Garamond" w:cs="Garamond"/>
          <w:lang w:val="en-GB"/>
        </w:rPr>
        <w:t xml:space="preserve">To successfully extract water from the air, currently viable ways of extracting water from air are considered. These include methods such as those used by dehumidifiers and existing industrial-scale water generators. Once a working large scale proof of concept has been created, the focus will shift to downsizing the device. To improve the chances of producing water, different condensation conditions will be considered.  </w:t>
      </w:r>
    </w:p>
    <w:p w14:paraId="78FDEF00" w14:textId="7B742CF4" w:rsidR="7A322538" w:rsidRPr="00567F04" w:rsidRDefault="527B916F" w:rsidP="422CEDF2">
      <w:pPr>
        <w:pStyle w:val="Heading1"/>
        <w:numPr>
          <w:ilvl w:val="0"/>
          <w:numId w:val="18"/>
        </w:numPr>
        <w:rPr>
          <w:rFonts w:ascii="Garamond" w:eastAsia="Garamond" w:hAnsi="Garamond" w:cs="Garamond"/>
          <w:sz w:val="28"/>
          <w:szCs w:val="28"/>
        </w:rPr>
      </w:pPr>
      <w:bookmarkStart w:id="8" w:name="_Toc474332551"/>
      <w:bookmarkStart w:id="9" w:name="_Toc474335463"/>
      <w:r w:rsidRPr="6508D8F4">
        <w:rPr>
          <w:rFonts w:ascii="Garamond" w:eastAsia="Garamond" w:hAnsi="Garamond" w:cs="Garamond"/>
          <w:sz w:val="28"/>
          <w:szCs w:val="28"/>
          <w:lang w:val="en-GB"/>
        </w:rPr>
        <w:t>Introduction</w:t>
      </w:r>
      <w:bookmarkEnd w:id="8"/>
      <w:bookmarkEnd w:id="9"/>
      <w:r w:rsidRPr="6508D8F4">
        <w:rPr>
          <w:rFonts w:ascii="Garamond" w:eastAsia="Garamond" w:hAnsi="Garamond" w:cs="Garamond"/>
          <w:sz w:val="28"/>
          <w:szCs w:val="28"/>
          <w:lang w:val="en-GB"/>
        </w:rPr>
        <w:t xml:space="preserve"> </w:t>
      </w:r>
    </w:p>
    <w:p w14:paraId="2D6747A6" w14:textId="5920479E" w:rsidR="7A322538" w:rsidRPr="00567F04" w:rsidRDefault="422CEDF2" w:rsidP="422CEDF2">
      <w:pPr>
        <w:rPr>
          <w:rFonts w:ascii="Garamond" w:eastAsia="Garamond" w:hAnsi="Garamond" w:cs="Garamond"/>
          <w:lang w:val="en-GB"/>
        </w:rPr>
      </w:pPr>
      <w:r w:rsidRPr="422CEDF2">
        <w:rPr>
          <w:rFonts w:ascii="Garamond" w:eastAsia="Garamond" w:hAnsi="Garamond" w:cs="Garamond"/>
          <w:lang w:val="en-GB"/>
        </w:rPr>
        <w:t>The area addressed is water generation, particularly the generation of safe-to-drink water. The shortage of fresh, drinkable water has been a major issue for many years, and with the ever-growing population it is becoming even more of a problem. Countries such as Africa and China regularly have severe water shortages, resulting in the drinking of unclean, bacteria ridden water which can lead to diseases such as Cholera and Hepatitis, which can lead to death (</w:t>
      </w:r>
      <w:r w:rsidRPr="422CEDF2">
        <w:rPr>
          <w:rFonts w:ascii="Garamond" w:eastAsia="Garamond" w:hAnsi="Garamond" w:cs="Garamond"/>
          <w:i/>
          <w:iCs/>
          <w:lang w:val="en-GB"/>
        </w:rPr>
        <w:t>Waterborne Diseases, 2014</w:t>
      </w:r>
      <w:r w:rsidRPr="422CEDF2">
        <w:rPr>
          <w:rFonts w:ascii="Garamond" w:eastAsia="Garamond" w:hAnsi="Garamond" w:cs="Garamond"/>
          <w:lang w:val="en-GB"/>
        </w:rPr>
        <w:t>).</w:t>
      </w:r>
    </w:p>
    <w:p w14:paraId="6280411E" w14:textId="155AF72F" w:rsidR="00E44136" w:rsidRPr="00567F04" w:rsidRDefault="422CEDF2" w:rsidP="422CEDF2">
      <w:pPr>
        <w:pStyle w:val="NoSpacing"/>
        <w:rPr>
          <w:rFonts w:ascii="Garamond" w:eastAsia="Garamond" w:hAnsi="Garamond" w:cs="Garamond"/>
          <w:lang w:val="en-GB"/>
        </w:rPr>
      </w:pPr>
      <w:r w:rsidRPr="422CEDF2">
        <w:rPr>
          <w:rFonts w:ascii="Garamond" w:eastAsia="Garamond" w:hAnsi="Garamond" w:cs="Garamond"/>
          <w:lang w:val="en-GB"/>
        </w:rPr>
        <w:t xml:space="preserve">The goal is to create a device that can supply a reliable source of drinking water in poverty stricken areas where there is a possibility of running out of water, being in danger of dehydration and having to resort to drinking unclean water. </w:t>
      </w:r>
    </w:p>
    <w:p w14:paraId="6145CDBF" w14:textId="4A5DB333" w:rsidR="005A29DA" w:rsidRPr="00567F04" w:rsidRDefault="1CB0EEAB" w:rsidP="422CEDF2">
      <w:pPr>
        <w:pStyle w:val="NoSpacing"/>
        <w:rPr>
          <w:rFonts w:ascii="Garamond" w:eastAsia="Garamond" w:hAnsi="Garamond" w:cs="Garamond"/>
          <w:lang w:val="en-GB"/>
        </w:rPr>
      </w:pPr>
      <w:r w:rsidRPr="6508D8F4">
        <w:rPr>
          <w:rFonts w:ascii="Garamond" w:eastAsia="Garamond" w:hAnsi="Garamond" w:cs="Garamond"/>
          <w:lang w:val="en-GB"/>
        </w:rPr>
        <w:t>The device should be priced such that the government would consider issuing them to citizens providing them the ability to generate their own water.</w:t>
      </w:r>
      <w:r w:rsidR="0019247F" w:rsidRPr="6508D8F4">
        <w:rPr>
          <w:rFonts w:ascii="Garamond" w:eastAsia="Garamond" w:hAnsi="Garamond" w:cs="Garamond"/>
          <w:lang w:val="en-GB"/>
        </w:rPr>
        <w:t xml:space="preserve"> The device could also be released into the sports industry, aimed at hikers and cyclists.</w:t>
      </w:r>
      <w:r w:rsidR="0019247F" w:rsidRPr="00567F04">
        <w:rPr>
          <w:rFonts w:ascii="Garamond" w:eastAsia="Garamond" w:hAnsi="Garamond" w:cs="Garamond"/>
          <w:szCs w:val="24"/>
          <w:lang w:val="en-GB"/>
        </w:rPr>
        <w:tab/>
      </w:r>
    </w:p>
    <w:p w14:paraId="1ED35E92" w14:textId="04E94A41" w:rsidR="00122D13" w:rsidRPr="00E44136" w:rsidRDefault="00122D13" w:rsidP="00E44136">
      <w:pPr>
        <w:pStyle w:val="NoSpacing"/>
        <w:rPr>
          <w:rFonts w:ascii="Garamond" w:eastAsia="Garamond" w:hAnsi="Garamond" w:cs="Garamond"/>
          <w:lang w:val="en-GB"/>
        </w:rPr>
      </w:pPr>
    </w:p>
    <w:p w14:paraId="5D73DEB6" w14:textId="2BCEE129" w:rsidR="0019247F" w:rsidRPr="00CC0401" w:rsidRDefault="422CEDF2" w:rsidP="422CEDF2">
      <w:pPr>
        <w:pStyle w:val="NoSpacing"/>
        <w:rPr>
          <w:rFonts w:ascii="Garamond" w:eastAsia="Garamond" w:hAnsi="Garamond" w:cs="Garamond"/>
          <w:lang w:val="en-GB"/>
        </w:rPr>
      </w:pPr>
      <w:r w:rsidRPr="422CEDF2">
        <w:rPr>
          <w:rFonts w:ascii="Garamond" w:eastAsia="Garamond" w:hAnsi="Garamond" w:cs="Garamond"/>
          <w:lang w:val="en-GB"/>
        </w:rPr>
        <w:t>During the research phase, existing products and similar products to our device that are currently in development are compared. Details on existing products can be found in the appendix,</w:t>
      </w:r>
      <w:r w:rsidRPr="422CEDF2">
        <w:rPr>
          <w:rFonts w:ascii="Garamond" w:eastAsia="Garamond" w:hAnsi="Garamond" w:cs="Garamond"/>
          <w:b/>
          <w:bCs/>
          <w:color w:val="FF0000"/>
          <w:lang w:val="en-GB"/>
        </w:rPr>
        <w:t xml:space="preserve"> </w:t>
      </w:r>
      <w:r w:rsidRPr="422CEDF2">
        <w:rPr>
          <w:rFonts w:ascii="Garamond" w:eastAsia="Garamond" w:hAnsi="Garamond" w:cs="Garamond"/>
          <w:lang w:val="en-GB"/>
        </w:rPr>
        <w:t>but a brief overview of what was discovered is summarised below:</w:t>
      </w:r>
    </w:p>
    <w:p w14:paraId="113A915E" w14:textId="53006ED5" w:rsidR="75BA768D" w:rsidRPr="00567F04" w:rsidRDefault="7F29236E" w:rsidP="422CEDF2">
      <w:pPr>
        <w:pStyle w:val="Heading1"/>
        <w:ind w:left="360"/>
        <w:rPr>
          <w:rFonts w:ascii="Garamond" w:eastAsia="Garamond" w:hAnsi="Garamond" w:cs="Garamond"/>
          <w:sz w:val="28"/>
          <w:szCs w:val="28"/>
        </w:rPr>
      </w:pPr>
      <w:bookmarkStart w:id="10" w:name="_Toc474332552"/>
      <w:bookmarkStart w:id="11" w:name="_Toc474335464"/>
      <w:r w:rsidRPr="6508D8F4">
        <w:rPr>
          <w:rFonts w:ascii="Garamond" w:eastAsia="Garamond" w:hAnsi="Garamond" w:cs="Garamond"/>
          <w:sz w:val="28"/>
          <w:szCs w:val="28"/>
          <w:lang w:val="en-GB"/>
        </w:rPr>
        <w:t>Existing products</w:t>
      </w:r>
      <w:bookmarkEnd w:id="10"/>
      <w:bookmarkEnd w:id="11"/>
    </w:p>
    <w:p w14:paraId="439FFC1D" w14:textId="2D30DFB4" w:rsidR="7A322538" w:rsidRPr="00567F04" w:rsidRDefault="422CEDF2" w:rsidP="422CEDF2">
      <w:pPr>
        <w:pStyle w:val="ListParagraph"/>
        <w:numPr>
          <w:ilvl w:val="0"/>
          <w:numId w:val="22"/>
        </w:numPr>
        <w:rPr>
          <w:rFonts w:ascii="Garamond" w:eastAsia="Garamond" w:hAnsi="Garamond" w:cs="Garamond"/>
        </w:rPr>
      </w:pPr>
      <w:r w:rsidRPr="422CEDF2">
        <w:rPr>
          <w:rFonts w:ascii="Garamond" w:eastAsia="Garamond" w:hAnsi="Garamond" w:cs="Garamond"/>
          <w:lang w:val="en-GB"/>
        </w:rPr>
        <w:t>Are very large and require mains power to operate.</w:t>
      </w:r>
    </w:p>
    <w:p w14:paraId="21A79FC8" w14:textId="47276AA9" w:rsidR="7A322538" w:rsidRPr="00567F04" w:rsidRDefault="422CEDF2" w:rsidP="422CEDF2">
      <w:pPr>
        <w:pStyle w:val="ListParagraph"/>
        <w:numPr>
          <w:ilvl w:val="0"/>
          <w:numId w:val="22"/>
        </w:numPr>
        <w:rPr>
          <w:rFonts w:ascii="Garamond" w:eastAsia="Garamond" w:hAnsi="Garamond" w:cs="Garamond"/>
          <w:lang w:val="en-GB"/>
        </w:rPr>
      </w:pPr>
      <w:r w:rsidRPr="422CEDF2">
        <w:rPr>
          <w:rFonts w:ascii="Garamond" w:eastAsia="Garamond" w:hAnsi="Garamond" w:cs="Garamond"/>
          <w:lang w:val="en-GB"/>
        </w:rPr>
        <w:t>Are popular in large office buildings as they provide potentially unlimited drinking water without the employer having to pay to refill water drums.</w:t>
      </w:r>
    </w:p>
    <w:p w14:paraId="38AA7593" w14:textId="7C2649A7" w:rsidR="005A29DA" w:rsidRPr="00567F04" w:rsidRDefault="422CEDF2" w:rsidP="422CEDF2">
      <w:pPr>
        <w:pStyle w:val="ListParagraph"/>
        <w:numPr>
          <w:ilvl w:val="0"/>
          <w:numId w:val="22"/>
        </w:numPr>
        <w:rPr>
          <w:rFonts w:ascii="Garamond" w:eastAsia="Garamond" w:hAnsi="Garamond" w:cs="Garamond"/>
          <w:sz w:val="20"/>
          <w:szCs w:val="20"/>
          <w:lang w:val="en-GB"/>
        </w:rPr>
      </w:pPr>
      <w:r w:rsidRPr="422CEDF2">
        <w:rPr>
          <w:rFonts w:ascii="Garamond" w:eastAsia="Garamond" w:hAnsi="Garamond" w:cs="Garamond"/>
          <w:lang w:val="en-GB"/>
        </w:rPr>
        <w:t>Pay for themselves many times over during their lifetime.</w:t>
      </w:r>
    </w:p>
    <w:p w14:paraId="62697C19" w14:textId="1136EBA6" w:rsidR="75BA768D" w:rsidRPr="00567F04" w:rsidRDefault="7F29236E" w:rsidP="422CEDF2">
      <w:pPr>
        <w:pStyle w:val="Heading1"/>
        <w:ind w:left="360"/>
        <w:rPr>
          <w:rFonts w:ascii="Garamond" w:eastAsia="Garamond" w:hAnsi="Garamond" w:cs="Garamond"/>
          <w:sz w:val="28"/>
          <w:szCs w:val="28"/>
        </w:rPr>
      </w:pPr>
      <w:bookmarkStart w:id="12" w:name="_Toc474332553"/>
      <w:bookmarkStart w:id="13" w:name="_Toc474335465"/>
      <w:r w:rsidRPr="6508D8F4">
        <w:rPr>
          <w:rFonts w:ascii="Garamond" w:eastAsia="Garamond" w:hAnsi="Garamond" w:cs="Garamond"/>
          <w:sz w:val="28"/>
          <w:szCs w:val="28"/>
          <w:lang w:val="en-GB"/>
        </w:rPr>
        <w:t>Similar products currently in development</w:t>
      </w:r>
      <w:bookmarkEnd w:id="12"/>
      <w:bookmarkEnd w:id="13"/>
    </w:p>
    <w:p w14:paraId="3C7D236C" w14:textId="576F6E59" w:rsidR="7A322538" w:rsidRPr="00567F04" w:rsidRDefault="422CEDF2" w:rsidP="422CEDF2">
      <w:pPr>
        <w:pStyle w:val="ListParagraph"/>
        <w:numPr>
          <w:ilvl w:val="0"/>
          <w:numId w:val="22"/>
        </w:numPr>
        <w:rPr>
          <w:rFonts w:ascii="Garamond" w:eastAsia="Garamond" w:hAnsi="Garamond" w:cs="Garamond"/>
        </w:rPr>
      </w:pPr>
      <w:r w:rsidRPr="422CEDF2">
        <w:rPr>
          <w:rFonts w:ascii="Garamond" w:eastAsia="Garamond" w:hAnsi="Garamond" w:cs="Garamond"/>
          <w:lang w:val="en-GB"/>
        </w:rPr>
        <w:t>Water bottle sized devices are being made which are either solar powered or work with physical movement.</w:t>
      </w:r>
    </w:p>
    <w:p w14:paraId="1429327F" w14:textId="66952C3B" w:rsidR="7A322538" w:rsidRPr="00567F04" w:rsidRDefault="422CEDF2" w:rsidP="422CEDF2">
      <w:pPr>
        <w:pStyle w:val="ListParagraph"/>
        <w:numPr>
          <w:ilvl w:val="0"/>
          <w:numId w:val="22"/>
        </w:numPr>
        <w:rPr>
          <w:rFonts w:ascii="Garamond" w:eastAsia="Garamond" w:hAnsi="Garamond" w:cs="Garamond"/>
        </w:rPr>
      </w:pPr>
      <w:r w:rsidRPr="422CEDF2">
        <w:rPr>
          <w:rFonts w:ascii="Garamond" w:eastAsia="Garamond" w:hAnsi="Garamond" w:cs="Garamond"/>
          <w:lang w:val="en-GB"/>
        </w:rPr>
        <w:t>The solar powered device is similar to the proposed device but uses large solar panels to generate the power required for it to operate.</w:t>
      </w:r>
    </w:p>
    <w:p w14:paraId="7832C5B1" w14:textId="0731AA9B" w:rsidR="7A322538" w:rsidRPr="00567F04" w:rsidRDefault="422CEDF2" w:rsidP="422CEDF2">
      <w:pPr>
        <w:pStyle w:val="ListParagraph"/>
        <w:numPr>
          <w:ilvl w:val="0"/>
          <w:numId w:val="22"/>
        </w:numPr>
        <w:rPr>
          <w:rFonts w:ascii="Garamond" w:eastAsia="Garamond" w:hAnsi="Garamond" w:cs="Garamond"/>
        </w:rPr>
      </w:pPr>
      <w:r w:rsidRPr="422CEDF2">
        <w:rPr>
          <w:rFonts w:ascii="Garamond" w:eastAsia="Garamond" w:hAnsi="Garamond" w:cs="Garamond"/>
          <w:lang w:val="en-GB"/>
        </w:rPr>
        <w:t>Whilst being more environmentally friendly, this means that the user must carry around the solar panels, which can be inconvenient, and means that it cannot used at night.</w:t>
      </w:r>
    </w:p>
    <w:p w14:paraId="0C836F46" w14:textId="4E42CF10" w:rsidR="00D62347" w:rsidRPr="00567F04" w:rsidRDefault="422CEDF2" w:rsidP="422CEDF2">
      <w:pPr>
        <w:pStyle w:val="ListParagraph"/>
        <w:numPr>
          <w:ilvl w:val="0"/>
          <w:numId w:val="21"/>
        </w:numPr>
        <w:rPr>
          <w:rFonts w:ascii="Garamond" w:eastAsia="Garamond" w:hAnsi="Garamond" w:cs="Garamond"/>
          <w:sz w:val="20"/>
          <w:szCs w:val="20"/>
        </w:rPr>
      </w:pPr>
      <w:r w:rsidRPr="422CEDF2">
        <w:rPr>
          <w:rFonts w:ascii="Garamond" w:eastAsia="Garamond" w:hAnsi="Garamond" w:cs="Garamond"/>
          <w:lang w:val="en-GB"/>
        </w:rPr>
        <w:t>The device that works through movement is designed to attach to the frame of a bicycle. When the user is riding the bike, the airflow over the device is utilized to generate water.</w:t>
      </w:r>
    </w:p>
    <w:p w14:paraId="74410251" w14:textId="3676608E" w:rsidR="75BA768D" w:rsidRPr="00567F04" w:rsidRDefault="422CEDF2" w:rsidP="422CEDF2">
      <w:pPr>
        <w:ind w:left="360"/>
        <w:rPr>
          <w:rFonts w:ascii="Garamond" w:eastAsia="Garamond" w:hAnsi="Garamond" w:cs="Garamond"/>
          <w:lang w:val="en-GB"/>
        </w:rPr>
      </w:pPr>
      <w:r w:rsidRPr="422CEDF2">
        <w:rPr>
          <w:rFonts w:ascii="Garamond" w:eastAsia="Garamond" w:hAnsi="Garamond" w:cs="Garamond"/>
          <w:lang w:val="en-GB"/>
        </w:rPr>
        <w:t>(See Appendix for more detailed information on both existing and currently in development products)</w:t>
      </w:r>
    </w:p>
    <w:p w14:paraId="4466C068" w14:textId="783E3D7D" w:rsidR="75BA768D" w:rsidRPr="00567F04" w:rsidRDefault="1CB0EEAB" w:rsidP="422CEDF2">
      <w:pPr>
        <w:pStyle w:val="Heading1"/>
        <w:numPr>
          <w:ilvl w:val="0"/>
          <w:numId w:val="18"/>
        </w:numPr>
        <w:rPr>
          <w:rFonts w:ascii="Garamond" w:eastAsia="Garamond" w:hAnsi="Garamond" w:cs="Garamond"/>
          <w:sz w:val="28"/>
          <w:szCs w:val="28"/>
          <w:lang w:val="en-GB"/>
        </w:rPr>
      </w:pPr>
      <w:bookmarkStart w:id="14" w:name="_Toc474332554"/>
      <w:bookmarkStart w:id="15" w:name="_Toc474335466"/>
      <w:r w:rsidRPr="00567F04">
        <w:rPr>
          <w:rFonts w:ascii="Garamond" w:eastAsia="Garamond" w:hAnsi="Garamond" w:cs="Garamond"/>
          <w:sz w:val="28"/>
          <w:szCs w:val="28"/>
          <w:lang w:val="en-GB"/>
        </w:rPr>
        <w:lastRenderedPageBreak/>
        <w:t>Design Specification</w:t>
      </w:r>
      <w:bookmarkEnd w:id="14"/>
      <w:bookmarkEnd w:id="15"/>
    </w:p>
    <w:p w14:paraId="69E1AD6A" w14:textId="35B2126E" w:rsidR="75BA768D" w:rsidRPr="00567F04" w:rsidRDefault="1CB0EEAB" w:rsidP="422CEDF2">
      <w:pPr>
        <w:pStyle w:val="Heading2"/>
        <w:numPr>
          <w:ilvl w:val="0"/>
          <w:numId w:val="30"/>
        </w:numPr>
        <w:rPr>
          <w:rFonts w:ascii="Garamond" w:eastAsia="Garamond" w:hAnsi="Garamond" w:cs="Garamond"/>
          <w:sz w:val="22"/>
          <w:szCs w:val="22"/>
        </w:rPr>
      </w:pPr>
      <w:bookmarkStart w:id="16" w:name="_Toc474332555"/>
      <w:bookmarkStart w:id="17" w:name="_Toc474335467"/>
      <w:r w:rsidRPr="00567F04">
        <w:rPr>
          <w:rFonts w:ascii="Garamond" w:eastAsia="Garamond" w:hAnsi="Garamond" w:cs="Garamond"/>
          <w:sz w:val="22"/>
          <w:szCs w:val="22"/>
          <w:lang w:val="en-GB"/>
        </w:rPr>
        <w:t>Portability</w:t>
      </w:r>
      <w:bookmarkEnd w:id="16"/>
      <w:bookmarkEnd w:id="17"/>
    </w:p>
    <w:p w14:paraId="00D298EC" w14:textId="6AA74B88" w:rsidR="75BA768D" w:rsidRPr="00567F04" w:rsidRDefault="422CEDF2" w:rsidP="422CEDF2">
      <w:pPr>
        <w:pStyle w:val="ListParagraph"/>
        <w:ind w:left="360"/>
        <w:rPr>
          <w:rFonts w:ascii="Garamond" w:eastAsia="Garamond" w:hAnsi="Garamond" w:cs="Garamond"/>
          <w:lang w:val="en-GB"/>
        </w:rPr>
      </w:pPr>
      <w:r w:rsidRPr="422CEDF2">
        <w:rPr>
          <w:rFonts w:ascii="Garamond" w:eastAsia="Garamond" w:hAnsi="Garamond" w:cs="Garamond"/>
          <w:lang w:val="en-GB"/>
        </w:rPr>
        <w:t>The device should be designed to fit a water container, initially a square container but with the aim to be using a conventional cylindrical container.  The device is designed to be held when in use and small when not in use, so portability is very important. It may also prove to be the most difficult part of the design specification to implement within time and budget constraints.</w:t>
      </w:r>
    </w:p>
    <w:p w14:paraId="49C21079" w14:textId="2E9C51EC" w:rsidR="75BA768D" w:rsidRPr="00567F04" w:rsidRDefault="1CB0EEAB" w:rsidP="422CEDF2">
      <w:pPr>
        <w:pStyle w:val="Heading2"/>
        <w:numPr>
          <w:ilvl w:val="0"/>
          <w:numId w:val="30"/>
        </w:numPr>
        <w:rPr>
          <w:rFonts w:ascii="Garamond" w:eastAsia="Garamond" w:hAnsi="Garamond" w:cs="Garamond"/>
          <w:sz w:val="22"/>
          <w:szCs w:val="22"/>
        </w:rPr>
      </w:pPr>
      <w:bookmarkStart w:id="18" w:name="_Toc474332556"/>
      <w:bookmarkStart w:id="19" w:name="_Toc474335468"/>
      <w:r w:rsidRPr="00567F04">
        <w:rPr>
          <w:rFonts w:ascii="Garamond" w:eastAsia="Garamond" w:hAnsi="Garamond" w:cs="Garamond"/>
          <w:sz w:val="22"/>
          <w:szCs w:val="22"/>
          <w:lang w:val="en-GB"/>
        </w:rPr>
        <w:t>Generate water by condensing air moisture</w:t>
      </w:r>
      <w:bookmarkEnd w:id="18"/>
      <w:bookmarkEnd w:id="19"/>
    </w:p>
    <w:p w14:paraId="172B4B16" w14:textId="7A002B9B" w:rsidR="75BA768D" w:rsidRPr="00567F04" w:rsidRDefault="422CEDF2" w:rsidP="422CEDF2">
      <w:pPr>
        <w:pStyle w:val="ListParagraph"/>
        <w:ind w:left="360"/>
        <w:rPr>
          <w:rFonts w:ascii="Garamond" w:eastAsia="Garamond" w:hAnsi="Garamond" w:cs="Garamond"/>
          <w:u w:val="single"/>
          <w:lang w:val="en-GB"/>
        </w:rPr>
      </w:pPr>
      <w:r w:rsidRPr="422CEDF2">
        <w:rPr>
          <w:rFonts w:ascii="Garamond" w:eastAsia="Garamond" w:hAnsi="Garamond" w:cs="Garamond"/>
          <w:lang w:val="en-GB"/>
        </w:rPr>
        <w:t>The device should be able to generate approximately 0.5 litres of drinkable water. It should be able to achieve this within a reasonable time frame; the expected time for the prototype will also be considerably higher compared to if the product had been made with custom parts and more time was allocated to the design of the device. It is likely that the prototype must be run overnight. Larger containers would allow for more space in the generator itself but will sacrifice portability and will increase the time needed to fill the container.</w:t>
      </w:r>
    </w:p>
    <w:p w14:paraId="1B30B3CE" w14:textId="5DBC3CC2" w:rsidR="75BA768D" w:rsidRPr="00567F04" w:rsidRDefault="1CB0EEAB" w:rsidP="422CEDF2">
      <w:pPr>
        <w:pStyle w:val="Heading2"/>
        <w:numPr>
          <w:ilvl w:val="0"/>
          <w:numId w:val="30"/>
        </w:numPr>
        <w:rPr>
          <w:rFonts w:ascii="Garamond" w:eastAsia="Garamond" w:hAnsi="Garamond" w:cs="Garamond"/>
          <w:sz w:val="22"/>
          <w:szCs w:val="22"/>
        </w:rPr>
      </w:pPr>
      <w:bookmarkStart w:id="20" w:name="_Toc474332557"/>
      <w:bookmarkStart w:id="21" w:name="_Toc474335469"/>
      <w:r w:rsidRPr="00567F04">
        <w:rPr>
          <w:rFonts w:ascii="Garamond" w:eastAsia="Garamond" w:hAnsi="Garamond" w:cs="Garamond"/>
          <w:sz w:val="22"/>
          <w:szCs w:val="22"/>
          <w:lang w:val="en-GB"/>
        </w:rPr>
        <w:t>Battery Operated</w:t>
      </w:r>
      <w:bookmarkEnd w:id="20"/>
      <w:bookmarkEnd w:id="21"/>
    </w:p>
    <w:p w14:paraId="18E05E20" w14:textId="04E94A41" w:rsidR="75BA768D" w:rsidRPr="00567F04" w:rsidRDefault="422CEDF2" w:rsidP="422CEDF2">
      <w:pPr>
        <w:pStyle w:val="ListParagraph"/>
        <w:ind w:left="360"/>
        <w:rPr>
          <w:rFonts w:ascii="Garamond" w:eastAsia="Garamond" w:hAnsi="Garamond" w:cs="Garamond"/>
          <w:u w:val="single"/>
          <w:lang w:val="en-GB"/>
        </w:rPr>
      </w:pPr>
      <w:r w:rsidRPr="422CEDF2">
        <w:rPr>
          <w:rFonts w:ascii="Garamond" w:eastAsia="Garamond" w:hAnsi="Garamond" w:cs="Garamond"/>
          <w:lang w:val="en-GB"/>
        </w:rPr>
        <w:t>Conventional batteries are needed to power the device, increasing portability and allowing operation in rural areas where an electricity supply may not be available. If the time and budget permits, rechargeable batteries, such as those found in Bboxx, can be created.</w:t>
      </w:r>
    </w:p>
    <w:p w14:paraId="2B445D98" w14:textId="19EA4E60" w:rsidR="75BA768D" w:rsidRPr="00567F04" w:rsidRDefault="1CB0EEAB" w:rsidP="422CEDF2">
      <w:pPr>
        <w:pStyle w:val="Heading2"/>
        <w:numPr>
          <w:ilvl w:val="0"/>
          <w:numId w:val="30"/>
        </w:numPr>
        <w:rPr>
          <w:rFonts w:ascii="Garamond" w:eastAsia="Garamond" w:hAnsi="Garamond" w:cs="Garamond"/>
          <w:sz w:val="22"/>
          <w:szCs w:val="22"/>
        </w:rPr>
      </w:pPr>
      <w:bookmarkStart w:id="22" w:name="_Toc474332558"/>
      <w:bookmarkStart w:id="23" w:name="_Toc474335470"/>
      <w:r w:rsidRPr="00567F04">
        <w:rPr>
          <w:rFonts w:ascii="Garamond" w:eastAsia="Garamond" w:hAnsi="Garamond" w:cs="Garamond"/>
          <w:sz w:val="22"/>
          <w:szCs w:val="22"/>
          <w:lang w:val="en-GB"/>
        </w:rPr>
        <w:t>Integrated Filtering</w:t>
      </w:r>
      <w:bookmarkEnd w:id="22"/>
      <w:bookmarkEnd w:id="23"/>
    </w:p>
    <w:p w14:paraId="1BAE581F" w14:textId="7C7B7215" w:rsidR="75BA768D" w:rsidRPr="00567F04" w:rsidRDefault="422CEDF2" w:rsidP="422CEDF2">
      <w:pPr>
        <w:pStyle w:val="ListParagraph"/>
        <w:ind w:left="360"/>
        <w:rPr>
          <w:rFonts w:ascii="Garamond" w:eastAsia="Garamond" w:hAnsi="Garamond" w:cs="Garamond"/>
          <w:lang w:val="en-GB"/>
        </w:rPr>
      </w:pPr>
      <w:r w:rsidRPr="422CEDF2">
        <w:rPr>
          <w:rFonts w:ascii="Garamond" w:eastAsia="Garamond" w:hAnsi="Garamond" w:cs="Garamond"/>
          <w:lang w:val="en-GB"/>
        </w:rPr>
        <w:t>The end water must be purified and filtered before it can be safe to drink, which can be measured by spectrum analysis during the testing phase. This can be done using a simple filter and/or integration of water purification tablets.</w:t>
      </w:r>
    </w:p>
    <w:p w14:paraId="1E09811D" w14:textId="78676C83" w:rsidR="75BA768D" w:rsidRPr="00567F04" w:rsidRDefault="1CB0EEAB" w:rsidP="422CEDF2">
      <w:pPr>
        <w:pStyle w:val="Heading2"/>
        <w:numPr>
          <w:ilvl w:val="0"/>
          <w:numId w:val="30"/>
        </w:numPr>
        <w:rPr>
          <w:sz w:val="22"/>
          <w:szCs w:val="22"/>
        </w:rPr>
      </w:pPr>
      <w:bookmarkStart w:id="24" w:name="_Toc474332559"/>
      <w:bookmarkStart w:id="25" w:name="_Toc474335471"/>
      <w:r w:rsidRPr="00567F04">
        <w:rPr>
          <w:rFonts w:ascii="Garamond" w:eastAsia="Garamond" w:hAnsi="Garamond" w:cs="Garamond"/>
          <w:sz w:val="22"/>
          <w:szCs w:val="22"/>
        </w:rPr>
        <w:t>Low cost</w:t>
      </w:r>
      <w:bookmarkEnd w:id="24"/>
      <w:bookmarkEnd w:id="25"/>
    </w:p>
    <w:p w14:paraId="6124549F" w14:textId="5FC9C417" w:rsidR="75BA768D" w:rsidRPr="00567F04" w:rsidRDefault="1CB0EEAB" w:rsidP="422CEDF2">
      <w:pPr>
        <w:pStyle w:val="ListParagraph"/>
        <w:ind w:left="360"/>
        <w:rPr>
          <w:rFonts w:ascii="Garamond" w:eastAsia="Garamond" w:hAnsi="Garamond" w:cs="Garamond"/>
          <w:lang w:val="en-GB"/>
        </w:rPr>
      </w:pPr>
      <w:r w:rsidRPr="6508D8F4">
        <w:rPr>
          <w:rFonts w:ascii="Garamond" w:eastAsia="Garamond" w:hAnsi="Garamond" w:cs="Garamond"/>
          <w:lang w:val="en-GB"/>
        </w:rPr>
        <w:t xml:space="preserve">Research (See Appendix) shows that </w:t>
      </w:r>
      <w:r w:rsidR="00D25602" w:rsidRPr="6508D8F4">
        <w:rPr>
          <w:rFonts w:ascii="Garamond" w:eastAsia="Garamond" w:hAnsi="Garamond" w:cs="Garamond"/>
          <w:lang w:val="en-GB"/>
        </w:rPr>
        <w:t xml:space="preserve">the </w:t>
      </w:r>
      <w:r w:rsidRPr="6508D8F4">
        <w:rPr>
          <w:rFonts w:ascii="Garamond" w:eastAsia="Garamond" w:hAnsi="Garamond" w:cs="Garamond"/>
          <w:lang w:val="en-GB"/>
        </w:rPr>
        <w:t>prices of existing products are so high (£640-£3200) that the general public are not able to afford it.</w:t>
      </w:r>
      <w:r w:rsidR="00911D1D">
        <w:rPr>
          <w:rFonts w:ascii="Garamond" w:eastAsia="Garamond" w:hAnsi="Garamond" w:cs="Garamond"/>
          <w:lang w:val="en-GB"/>
        </w:rPr>
        <w:t xml:space="preserve"> The finished</w:t>
      </w:r>
      <w:r w:rsidR="00777EAE">
        <w:rPr>
          <w:rFonts w:ascii="Garamond" w:eastAsia="Garamond" w:hAnsi="Garamond" w:cs="Garamond"/>
          <w:lang w:val="en-GB"/>
        </w:rPr>
        <w:t xml:space="preserve"> device must be </w:t>
      </w:r>
      <w:r w:rsidR="00911D1D">
        <w:rPr>
          <w:rFonts w:ascii="Garamond" w:eastAsia="Garamond" w:hAnsi="Garamond" w:cs="Garamond"/>
          <w:lang w:val="en-GB"/>
        </w:rPr>
        <w:t>significantly cheaper (£30 - £80).</w:t>
      </w:r>
      <w:r w:rsidR="00D25602" w:rsidRPr="00567F04">
        <w:rPr>
          <w:rFonts w:ascii="Garamond" w:eastAsia="Garamond" w:hAnsi="Garamond" w:cs="Garamond"/>
          <w:szCs w:val="24"/>
          <w:lang w:val="en-GB"/>
        </w:rPr>
        <w:tab/>
      </w:r>
    </w:p>
    <w:p w14:paraId="48B20C88" w14:textId="18BEE19A" w:rsidR="75BA768D" w:rsidRPr="00567F04" w:rsidRDefault="1CB0EEAB" w:rsidP="422CEDF2">
      <w:pPr>
        <w:pStyle w:val="Heading2"/>
        <w:numPr>
          <w:ilvl w:val="0"/>
          <w:numId w:val="30"/>
        </w:numPr>
        <w:rPr>
          <w:rFonts w:ascii="Garamond" w:eastAsia="Garamond" w:hAnsi="Garamond" w:cs="Garamond"/>
          <w:sz w:val="22"/>
          <w:szCs w:val="22"/>
        </w:rPr>
      </w:pPr>
      <w:bookmarkStart w:id="26" w:name="_Toc474332560"/>
      <w:bookmarkStart w:id="27" w:name="_Toc474335472"/>
      <w:r w:rsidRPr="00567F04">
        <w:rPr>
          <w:rFonts w:ascii="Garamond" w:eastAsia="Garamond" w:hAnsi="Garamond" w:cs="Garamond"/>
          <w:sz w:val="22"/>
          <w:szCs w:val="22"/>
          <w:lang w:val="en-GB"/>
        </w:rPr>
        <w:t>Internal Components</w:t>
      </w:r>
      <w:bookmarkEnd w:id="26"/>
      <w:bookmarkEnd w:id="27"/>
    </w:p>
    <w:p w14:paraId="5758AAEB" w14:textId="0E970B06" w:rsidR="75BA768D" w:rsidRPr="00567F04" w:rsidRDefault="422CEDF2" w:rsidP="422CEDF2">
      <w:pPr>
        <w:pStyle w:val="ListParagraph"/>
        <w:ind w:left="360"/>
        <w:rPr>
          <w:rFonts w:ascii="Garamond" w:eastAsia="Garamond" w:hAnsi="Garamond" w:cs="Garamond"/>
          <w:lang w:val="en-GB"/>
        </w:rPr>
      </w:pPr>
      <w:r w:rsidRPr="422CEDF2">
        <w:rPr>
          <w:rFonts w:ascii="Garamond" w:eastAsia="Garamond" w:hAnsi="Garamond" w:cs="Garamond"/>
          <w:lang w:val="en-GB"/>
        </w:rPr>
        <w:t>Provided that the device is operational, further design and production requires a simple circuit. In addition, the component arrangement need not be complex to allow for cost effective large scale production.</w:t>
      </w:r>
    </w:p>
    <w:p w14:paraId="228E9B50" w14:textId="0EAA5A71" w:rsidR="75BA768D" w:rsidRPr="00567F04" w:rsidRDefault="00D25602" w:rsidP="422CEDF2">
      <w:pPr>
        <w:pStyle w:val="Heading2"/>
        <w:numPr>
          <w:ilvl w:val="0"/>
          <w:numId w:val="30"/>
        </w:numPr>
        <w:rPr>
          <w:rFonts w:ascii="Garamond" w:eastAsia="Garamond" w:hAnsi="Garamond" w:cs="Garamond"/>
          <w:sz w:val="22"/>
          <w:szCs w:val="22"/>
          <w:lang w:val="en-GB"/>
        </w:rPr>
      </w:pPr>
      <w:bookmarkStart w:id="28" w:name="_Toc474332561"/>
      <w:bookmarkStart w:id="29" w:name="_Toc474335473"/>
      <w:r w:rsidRPr="00567F04">
        <w:rPr>
          <w:rFonts w:ascii="Garamond" w:eastAsia="Garamond" w:hAnsi="Garamond" w:cs="Garamond"/>
          <w:sz w:val="22"/>
          <w:szCs w:val="22"/>
          <w:lang w:val="en-GB"/>
        </w:rPr>
        <w:t xml:space="preserve">Health </w:t>
      </w:r>
      <w:r w:rsidR="1CB0EEAB" w:rsidRPr="00567F04">
        <w:rPr>
          <w:rFonts w:ascii="Garamond" w:eastAsia="Garamond" w:hAnsi="Garamond" w:cs="Garamond"/>
          <w:sz w:val="22"/>
          <w:szCs w:val="22"/>
          <w:lang w:val="en-GB"/>
        </w:rPr>
        <w:t>Safety</w:t>
      </w:r>
      <w:bookmarkEnd w:id="28"/>
      <w:bookmarkEnd w:id="29"/>
    </w:p>
    <w:p w14:paraId="644052A1" w14:textId="77777777" w:rsidR="00D25602" w:rsidRPr="00567F04" w:rsidRDefault="422CEDF2" w:rsidP="422CEDF2">
      <w:pPr>
        <w:pStyle w:val="ListParagraph"/>
        <w:ind w:left="360"/>
        <w:rPr>
          <w:rFonts w:ascii="Garamond" w:eastAsia="Garamond" w:hAnsi="Garamond" w:cs="Garamond"/>
          <w:lang w:val="en-GB"/>
        </w:rPr>
      </w:pPr>
      <w:r w:rsidRPr="422CEDF2">
        <w:rPr>
          <w:rFonts w:ascii="Garamond" w:eastAsia="Garamond" w:hAnsi="Garamond" w:cs="Garamond"/>
          <w:lang w:val="en-GB"/>
        </w:rPr>
        <w:t xml:space="preserve">Water purity must be maintained to avoid damaging user health. In addition, contact between the internal circuitry and the water must be avoided. </w:t>
      </w:r>
    </w:p>
    <w:p w14:paraId="737033E7" w14:textId="11069908" w:rsidR="00D25602" w:rsidRPr="00567F04" w:rsidRDefault="00D25602" w:rsidP="422CEDF2">
      <w:pPr>
        <w:pStyle w:val="Heading2"/>
        <w:numPr>
          <w:ilvl w:val="0"/>
          <w:numId w:val="30"/>
        </w:numPr>
        <w:rPr>
          <w:rFonts w:ascii="Garamond" w:eastAsia="Garamond" w:hAnsi="Garamond" w:cs="Garamond"/>
          <w:sz w:val="22"/>
          <w:szCs w:val="22"/>
          <w:lang w:val="en-GB"/>
        </w:rPr>
      </w:pPr>
      <w:bookmarkStart w:id="30" w:name="_Toc474332562"/>
      <w:bookmarkStart w:id="31" w:name="_Toc474335474"/>
      <w:r w:rsidRPr="00567F04">
        <w:rPr>
          <w:rFonts w:ascii="Garamond" w:eastAsia="Garamond" w:hAnsi="Garamond" w:cs="Garamond"/>
          <w:sz w:val="22"/>
          <w:szCs w:val="22"/>
          <w:lang w:val="en-GB"/>
        </w:rPr>
        <w:t>Electrical Safety</w:t>
      </w:r>
      <w:bookmarkEnd w:id="30"/>
      <w:bookmarkEnd w:id="31"/>
    </w:p>
    <w:p w14:paraId="1DE94E7C" w14:textId="0A171FA8" w:rsidR="00D25602" w:rsidRPr="00567F04" w:rsidRDefault="422CEDF2" w:rsidP="422CEDF2">
      <w:pPr>
        <w:pStyle w:val="ListParagraph"/>
        <w:ind w:left="360"/>
        <w:rPr>
          <w:rFonts w:ascii="Garamond" w:eastAsia="Garamond" w:hAnsi="Garamond" w:cs="Garamond"/>
          <w:lang w:val="en-GB"/>
        </w:rPr>
      </w:pPr>
      <w:r w:rsidRPr="422CEDF2">
        <w:rPr>
          <w:rFonts w:ascii="Garamond" w:eastAsia="Garamond" w:hAnsi="Garamond" w:cs="Garamond"/>
          <w:lang w:val="en-GB"/>
        </w:rPr>
        <w:t>Large currents (1-2 Amps) but low voltages (3-5 Volts) can become dangerous when in contact with water, particularly in the presence of salt.</w:t>
      </w:r>
    </w:p>
    <w:p w14:paraId="3ACD0A24" w14:textId="77777777" w:rsidR="00D25602" w:rsidRPr="00567F04" w:rsidRDefault="00D25602" w:rsidP="422CEDF2">
      <w:pPr>
        <w:pStyle w:val="Heading2"/>
        <w:numPr>
          <w:ilvl w:val="0"/>
          <w:numId w:val="30"/>
        </w:numPr>
        <w:rPr>
          <w:rFonts w:ascii="Garamond" w:eastAsia="Garamond" w:hAnsi="Garamond" w:cs="Garamond"/>
          <w:sz w:val="22"/>
          <w:szCs w:val="22"/>
          <w:lang w:val="en-GB"/>
        </w:rPr>
      </w:pPr>
      <w:bookmarkStart w:id="32" w:name="_Toc474332563"/>
      <w:bookmarkStart w:id="33" w:name="_Toc474335475"/>
      <w:r w:rsidRPr="00567F04">
        <w:rPr>
          <w:rFonts w:ascii="Garamond" w:eastAsia="Garamond" w:hAnsi="Garamond" w:cs="Garamond"/>
          <w:sz w:val="22"/>
          <w:szCs w:val="22"/>
          <w:lang w:val="en-GB"/>
        </w:rPr>
        <w:t>User-friendly</w:t>
      </w:r>
      <w:bookmarkEnd w:id="32"/>
      <w:bookmarkEnd w:id="33"/>
    </w:p>
    <w:p w14:paraId="425DBDF0" w14:textId="67ACEF10" w:rsidR="75BA768D" w:rsidRDefault="422CEDF2" w:rsidP="422CEDF2">
      <w:pPr>
        <w:pStyle w:val="ListParagraph"/>
        <w:ind w:left="360"/>
        <w:rPr>
          <w:rFonts w:ascii="Garamond" w:eastAsia="Garamond" w:hAnsi="Garamond" w:cs="Garamond"/>
          <w:lang w:val="en-GB"/>
        </w:rPr>
      </w:pPr>
      <w:r w:rsidRPr="422CEDF2">
        <w:rPr>
          <w:rFonts w:ascii="Garamond" w:eastAsia="Garamond" w:hAnsi="Garamond" w:cs="Garamond"/>
          <w:lang w:val="en-GB"/>
        </w:rPr>
        <w:t>Clear instruction needs to be provided for the user. The flask should be easy to disassemble for filter changing, battery changing or regular rinsing.</w:t>
      </w:r>
    </w:p>
    <w:p w14:paraId="43608D83" w14:textId="67ACEF10" w:rsidR="00BB083C" w:rsidRDefault="00BB083C" w:rsidP="00D25602">
      <w:pPr>
        <w:pStyle w:val="ListParagraph"/>
        <w:ind w:left="360"/>
        <w:rPr>
          <w:rFonts w:ascii="Garamond" w:eastAsia="Garamond" w:hAnsi="Garamond" w:cs="Garamond"/>
          <w:lang w:val="en-GB"/>
        </w:rPr>
      </w:pPr>
    </w:p>
    <w:p w14:paraId="737C88B3" w14:textId="67ACEF10" w:rsidR="00BB083C" w:rsidRDefault="00BB083C" w:rsidP="00D25602">
      <w:pPr>
        <w:pStyle w:val="ListParagraph"/>
        <w:ind w:left="360"/>
        <w:rPr>
          <w:rFonts w:ascii="Garamond" w:eastAsia="Garamond" w:hAnsi="Garamond" w:cs="Garamond"/>
          <w:lang w:val="en-GB"/>
        </w:rPr>
      </w:pPr>
    </w:p>
    <w:p w14:paraId="082656CB" w14:textId="67ACEF10" w:rsidR="00BB083C" w:rsidRDefault="00BB083C" w:rsidP="00D25602">
      <w:pPr>
        <w:pStyle w:val="ListParagraph"/>
        <w:ind w:left="360"/>
        <w:rPr>
          <w:rFonts w:ascii="Garamond" w:eastAsia="Garamond" w:hAnsi="Garamond" w:cs="Garamond"/>
          <w:lang w:val="en-GB"/>
        </w:rPr>
      </w:pPr>
    </w:p>
    <w:p w14:paraId="2D51AB1D" w14:textId="67ACEF10" w:rsidR="00BB083C" w:rsidRDefault="00BB083C" w:rsidP="00D25602">
      <w:pPr>
        <w:pStyle w:val="ListParagraph"/>
        <w:ind w:left="360"/>
        <w:rPr>
          <w:rFonts w:ascii="Garamond" w:eastAsia="Garamond" w:hAnsi="Garamond" w:cs="Garamond"/>
          <w:lang w:val="en-GB"/>
        </w:rPr>
      </w:pPr>
    </w:p>
    <w:p w14:paraId="3807E598" w14:textId="67ACEF10" w:rsidR="00BB083C" w:rsidRDefault="00BB083C" w:rsidP="00D25602">
      <w:pPr>
        <w:pStyle w:val="ListParagraph"/>
        <w:ind w:left="360"/>
        <w:rPr>
          <w:rFonts w:ascii="Garamond" w:eastAsia="Garamond" w:hAnsi="Garamond" w:cs="Garamond"/>
          <w:lang w:val="en-GB"/>
        </w:rPr>
      </w:pPr>
    </w:p>
    <w:p w14:paraId="2B70A0EC" w14:textId="67ACEF10" w:rsidR="00BB083C" w:rsidRDefault="00BB083C" w:rsidP="00D25602">
      <w:pPr>
        <w:pStyle w:val="ListParagraph"/>
        <w:ind w:left="360"/>
        <w:rPr>
          <w:rFonts w:ascii="Garamond" w:eastAsia="Garamond" w:hAnsi="Garamond" w:cs="Garamond"/>
          <w:lang w:val="en-GB"/>
        </w:rPr>
      </w:pPr>
    </w:p>
    <w:p w14:paraId="56FD5C3F" w14:textId="67ACEF10" w:rsidR="00BB083C" w:rsidRDefault="00BB083C" w:rsidP="00D25602">
      <w:pPr>
        <w:pStyle w:val="ListParagraph"/>
        <w:ind w:left="360"/>
        <w:rPr>
          <w:rFonts w:ascii="Garamond" w:eastAsia="Garamond" w:hAnsi="Garamond" w:cs="Garamond"/>
          <w:lang w:val="en-GB"/>
        </w:rPr>
      </w:pPr>
    </w:p>
    <w:p w14:paraId="72A6A262" w14:textId="67ACEF10" w:rsidR="00BB083C" w:rsidRPr="00567F04" w:rsidRDefault="00BB083C" w:rsidP="00D25602">
      <w:pPr>
        <w:pStyle w:val="ListParagraph"/>
        <w:ind w:left="360"/>
        <w:rPr>
          <w:rFonts w:ascii="Garamond" w:eastAsia="Garamond" w:hAnsi="Garamond" w:cs="Garamond"/>
          <w:lang w:val="en-GB"/>
        </w:rPr>
      </w:pPr>
    </w:p>
    <w:p w14:paraId="7E271893" w14:textId="1B7CA84E" w:rsidR="1CB0EEAB" w:rsidRPr="00567F04" w:rsidRDefault="1CB0EEAB" w:rsidP="422CEDF2">
      <w:pPr>
        <w:pStyle w:val="Heading1"/>
        <w:numPr>
          <w:ilvl w:val="0"/>
          <w:numId w:val="18"/>
        </w:numPr>
        <w:rPr>
          <w:sz w:val="28"/>
          <w:szCs w:val="28"/>
          <w:lang w:val="en-GB"/>
        </w:rPr>
      </w:pPr>
      <w:bookmarkStart w:id="34" w:name="_Toc474332564"/>
      <w:bookmarkStart w:id="35" w:name="_Toc474335476"/>
      <w:r w:rsidRPr="6508D8F4">
        <w:rPr>
          <w:rFonts w:ascii="Garamond" w:eastAsia="Garamond" w:hAnsi="Garamond" w:cs="Garamond"/>
          <w:sz w:val="28"/>
          <w:szCs w:val="28"/>
          <w:lang w:val="en-GB"/>
        </w:rPr>
        <w:lastRenderedPageBreak/>
        <w:t>Concept Design</w:t>
      </w:r>
      <w:bookmarkEnd w:id="34"/>
      <w:bookmarkEnd w:id="35"/>
      <w:r w:rsidRPr="6508D8F4">
        <w:rPr>
          <w:rFonts w:ascii="Garamond" w:eastAsia="Garamond" w:hAnsi="Garamond" w:cs="Garamond"/>
          <w:sz w:val="28"/>
          <w:szCs w:val="28"/>
          <w:lang w:val="en-GB"/>
        </w:rPr>
        <w:t xml:space="preserve"> </w:t>
      </w:r>
    </w:p>
    <w:p w14:paraId="3B2D9681" w14:textId="141CF59F" w:rsidR="1CB0EEAB" w:rsidRDefault="422CEDF2" w:rsidP="422CEDF2">
      <w:pPr>
        <w:pStyle w:val="NoSpacing"/>
        <w:rPr>
          <w:rFonts w:ascii="Garamond" w:eastAsia="Garamond" w:hAnsi="Garamond" w:cs="Garamond"/>
          <w:lang w:val="en-GB"/>
        </w:rPr>
      </w:pPr>
      <w:r w:rsidRPr="422CEDF2">
        <w:rPr>
          <w:rFonts w:ascii="Garamond" w:eastAsia="Garamond" w:hAnsi="Garamond" w:cs="Garamond"/>
          <w:lang w:val="en-GB"/>
        </w:rPr>
        <w:t>Following from this specification, the following design concept was proposed.</w:t>
      </w:r>
    </w:p>
    <w:p w14:paraId="21F5ADF7" w14:textId="141CF59F" w:rsidR="1CB0EEAB" w:rsidRPr="00C22A79" w:rsidRDefault="1CB0EEAB" w:rsidP="00C22A79">
      <w:pPr>
        <w:pStyle w:val="NoSpacing"/>
        <w:rPr>
          <w:rFonts w:ascii="Garamond" w:eastAsia="Garamond" w:hAnsi="Garamond" w:cs="Garamond"/>
          <w:sz w:val="20"/>
          <w:szCs w:val="20"/>
          <w:lang w:val="en-GB"/>
        </w:rPr>
      </w:pPr>
    </w:p>
    <w:p w14:paraId="57A4BDCF" w14:textId="141CF59F" w:rsidR="6ED916D2" w:rsidRPr="00567F04" w:rsidRDefault="422CEDF2" w:rsidP="422CEDF2">
      <w:pPr>
        <w:pStyle w:val="NoSpacing"/>
        <w:rPr>
          <w:rFonts w:ascii="Garamond" w:eastAsia="Garamond" w:hAnsi="Garamond" w:cs="Garamond"/>
          <w:lang w:val="en-GB"/>
        </w:rPr>
      </w:pPr>
      <w:r w:rsidRPr="422CEDF2">
        <w:rPr>
          <w:rFonts w:ascii="Garamond" w:eastAsia="Garamond" w:hAnsi="Garamond" w:cs="Garamond"/>
          <w:lang w:val="en-GB"/>
        </w:rPr>
        <w:t>The device will operate by using a cooling module to cool a heat sink to a desired temperature in order to allow condensation to begin building up on the cold heat sink. A fan will then circulate air across the heat sink, accelerating the accumulation of condensation whilst also cooling the cold heat sink further to increase power efficiency.</w:t>
      </w:r>
    </w:p>
    <w:p w14:paraId="0AC7932E" w14:textId="141CF59F" w:rsidR="6ED916D2" w:rsidRPr="00C22A79" w:rsidRDefault="6ED916D2" w:rsidP="00C22A79">
      <w:pPr>
        <w:pStyle w:val="NoSpacing"/>
        <w:rPr>
          <w:rFonts w:ascii="Garamond" w:eastAsia="Garamond" w:hAnsi="Garamond" w:cs="Garamond"/>
          <w:lang w:val="en-GB"/>
        </w:rPr>
      </w:pPr>
    </w:p>
    <w:p w14:paraId="133D401C" w14:textId="4B1F5745" w:rsidR="6ED916D2" w:rsidRPr="00567F04" w:rsidRDefault="422CEDF2" w:rsidP="422CEDF2">
      <w:pPr>
        <w:pStyle w:val="NoSpacing"/>
        <w:rPr>
          <w:rFonts w:ascii="Garamond" w:eastAsia="Garamond" w:hAnsi="Garamond" w:cs="Garamond"/>
          <w:lang w:val="en-GB"/>
        </w:rPr>
      </w:pPr>
      <w:r w:rsidRPr="422CEDF2">
        <w:rPr>
          <w:rFonts w:ascii="Garamond" w:eastAsia="Garamond" w:hAnsi="Garamond" w:cs="Garamond"/>
          <w:lang w:val="en-GB"/>
        </w:rPr>
        <w:t xml:space="preserve">The condensation will then be collected and passed through a filter to remove any impurities before being drinkable. </w:t>
      </w:r>
    </w:p>
    <w:p w14:paraId="62EEA789" w14:textId="141CF59F" w:rsidR="1CB0EEAB" w:rsidRDefault="422CEDF2" w:rsidP="422CEDF2">
      <w:pPr>
        <w:pStyle w:val="NoSpacing"/>
        <w:rPr>
          <w:rFonts w:ascii="Garamond" w:eastAsia="Garamond" w:hAnsi="Garamond" w:cs="Garamond"/>
          <w:lang w:val="en-GB"/>
        </w:rPr>
      </w:pPr>
      <w:r w:rsidRPr="422CEDF2">
        <w:rPr>
          <w:rFonts w:ascii="Garamond" w:eastAsia="Garamond" w:hAnsi="Garamond" w:cs="Garamond"/>
          <w:lang w:val="en-GB"/>
        </w:rPr>
        <w:t>A block diagram of the proposed device can be found in the appendix.</w:t>
      </w:r>
    </w:p>
    <w:p w14:paraId="5B4E18C0" w14:textId="141CF59F" w:rsidR="1CB0EEAB" w:rsidRPr="00C22A79" w:rsidRDefault="1CB0EEAB" w:rsidP="00C22A79">
      <w:pPr>
        <w:pStyle w:val="NoSpacing"/>
        <w:rPr>
          <w:rFonts w:ascii="Garamond" w:eastAsia="Garamond" w:hAnsi="Garamond" w:cs="Garamond"/>
          <w:color w:val="FF0000"/>
          <w:lang w:val="en-GB"/>
        </w:rPr>
      </w:pPr>
    </w:p>
    <w:p w14:paraId="44EC1D7F" w14:textId="49DBF364" w:rsidR="1CB0EEAB" w:rsidRPr="00567F04" w:rsidRDefault="422CEDF2" w:rsidP="422CEDF2">
      <w:pPr>
        <w:pStyle w:val="NoSpacing"/>
        <w:rPr>
          <w:rFonts w:ascii="Garamond" w:eastAsia="Garamond" w:hAnsi="Garamond" w:cs="Garamond"/>
          <w:lang w:val="en-GB"/>
        </w:rPr>
      </w:pPr>
      <w:r w:rsidRPr="422CEDF2">
        <w:rPr>
          <w:rFonts w:ascii="Garamond" w:eastAsia="Garamond" w:hAnsi="Garamond" w:cs="Garamond"/>
          <w:lang w:val="en-GB"/>
        </w:rPr>
        <w:t>Discussed below are two concept designs.</w:t>
      </w:r>
    </w:p>
    <w:p w14:paraId="58B17881" w14:textId="203154CE" w:rsidR="1CB0EEAB" w:rsidRPr="00567F04" w:rsidRDefault="1CB0EEAB" w:rsidP="422CEDF2">
      <w:pPr>
        <w:pStyle w:val="Heading2"/>
        <w:rPr>
          <w:rFonts w:ascii="Garamond" w:eastAsia="Garamond" w:hAnsi="Garamond" w:cs="Garamond"/>
          <w:sz w:val="24"/>
          <w:szCs w:val="24"/>
          <w:lang w:val="en-GB"/>
        </w:rPr>
      </w:pPr>
      <w:r w:rsidRPr="6508D8F4">
        <w:rPr>
          <w:rFonts w:ascii="Garamond" w:eastAsia="Garamond" w:hAnsi="Garamond" w:cs="Garamond"/>
          <w:sz w:val="24"/>
          <w:szCs w:val="24"/>
          <w:lang w:val="en-GB"/>
        </w:rPr>
        <w:t xml:space="preserve"> </w:t>
      </w:r>
      <w:bookmarkStart w:id="36" w:name="_Toc474332565"/>
      <w:bookmarkStart w:id="37" w:name="_Toc474335477"/>
      <w:r w:rsidRPr="6508D8F4">
        <w:rPr>
          <w:rFonts w:ascii="Garamond" w:eastAsia="Garamond" w:hAnsi="Garamond" w:cs="Garamond"/>
          <w:sz w:val="24"/>
          <w:szCs w:val="24"/>
          <w:lang w:val="en-GB"/>
        </w:rPr>
        <w:t>3</w:t>
      </w:r>
      <w:r w:rsidRPr="6508D8F4">
        <w:rPr>
          <w:rFonts w:ascii="Garamond" w:eastAsia="Garamond" w:hAnsi="Garamond" w:cs="Garamond"/>
          <w:sz w:val="24"/>
          <w:szCs w:val="24"/>
          <w:u w:val="single"/>
          <w:lang w:val="en-GB"/>
        </w:rPr>
        <w:t>.1 Design 1</w:t>
      </w:r>
      <w:bookmarkEnd w:id="36"/>
      <w:bookmarkEnd w:id="37"/>
    </w:p>
    <w:p w14:paraId="2E0182B4" w14:textId="77777777" w:rsidR="1CB0EEAB" w:rsidRPr="00567F04" w:rsidRDefault="1CB0EEAB" w:rsidP="1CB0EEAB">
      <w:pPr>
        <w:jc w:val="center"/>
        <w:rPr>
          <w:rFonts w:ascii="Garamond" w:eastAsia="Garamond" w:hAnsi="Garamond" w:cs="Garamond"/>
          <w:sz w:val="20"/>
          <w:lang w:val="en-GB"/>
        </w:rPr>
      </w:pPr>
      <w:r w:rsidRPr="00567F04">
        <w:rPr>
          <w:noProof/>
          <w:sz w:val="20"/>
          <w:lang w:val="en-GB" w:eastAsia="en-GB"/>
        </w:rPr>
        <w:drawing>
          <wp:inline distT="0" distB="0" distL="0" distR="0" wp14:anchorId="00A02F6A" wp14:editId="092030AD">
            <wp:extent cx="4180840" cy="3904091"/>
            <wp:effectExtent l="0" t="0" r="0" b="1270"/>
            <wp:docPr id="17259703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9">
                      <a:extLst>
                        <a:ext uri="{28A0092B-C50C-407E-A947-70E740481C1C}">
                          <a14:useLocalDpi xmlns:a14="http://schemas.microsoft.com/office/drawing/2010/main" val="0"/>
                        </a:ext>
                      </a:extLst>
                    </a:blip>
                    <a:srcRect t="5510" b="4287"/>
                    <a:stretch/>
                  </pic:blipFill>
                  <pic:spPr bwMode="auto">
                    <a:xfrm>
                      <a:off x="0" y="0"/>
                      <a:ext cx="4181475" cy="3904684"/>
                    </a:xfrm>
                    <a:prstGeom prst="rect">
                      <a:avLst/>
                    </a:prstGeom>
                    <a:ln>
                      <a:noFill/>
                    </a:ln>
                    <a:extLst>
                      <a:ext uri="{53640926-AAD7-44D8-BBD7-CCE9431645EC}">
                        <a14:shadowObscured xmlns:a14="http://schemas.microsoft.com/office/drawing/2010/main"/>
                      </a:ext>
                    </a:extLst>
                  </pic:spPr>
                </pic:pic>
              </a:graphicData>
            </a:graphic>
          </wp:inline>
        </w:drawing>
      </w:r>
    </w:p>
    <w:p w14:paraId="7ABE6F6B" w14:textId="785E4FBB" w:rsidR="1CB0EEAB" w:rsidRPr="002C6A7E" w:rsidRDefault="422CEDF2" w:rsidP="422CEDF2">
      <w:pPr>
        <w:pStyle w:val="Caption"/>
        <w:jc w:val="center"/>
        <w:rPr>
          <w:rFonts w:ascii="Garamond" w:eastAsia="Garamond" w:hAnsi="Garamond" w:cs="Garamond"/>
          <w:color w:val="auto"/>
          <w:sz w:val="22"/>
          <w:szCs w:val="22"/>
          <w:lang w:val="en-GB"/>
        </w:rPr>
      </w:pPr>
      <w:r w:rsidRPr="422CEDF2">
        <w:rPr>
          <w:rFonts w:ascii="Garamond" w:eastAsia="Garamond" w:hAnsi="Garamond" w:cs="Garamond"/>
          <w:color w:val="auto"/>
          <w:sz w:val="22"/>
          <w:szCs w:val="22"/>
          <w:lang w:val="en-GB"/>
        </w:rPr>
        <w:t xml:space="preserve">Figure 1 - Diagram of Peltier, heat sink, fan </w:t>
      </w:r>
    </w:p>
    <w:p w14:paraId="6694846A" w14:textId="65EF9250" w:rsidR="1CB0EEAB" w:rsidRPr="00874950" w:rsidRDefault="422CEDF2" w:rsidP="422CEDF2">
      <w:pPr>
        <w:rPr>
          <w:lang w:val="en-GB"/>
        </w:rPr>
      </w:pPr>
      <w:r w:rsidRPr="422CEDF2">
        <w:rPr>
          <w:rFonts w:ascii="Garamond" w:eastAsia="Garamond" w:hAnsi="Garamond" w:cs="Garamond"/>
          <w:lang w:val="en-GB"/>
        </w:rPr>
        <w:t>Details on the Peltier module and selection of materials can be found in section 4</w:t>
      </w:r>
      <w:r w:rsidR="00232684">
        <w:rPr>
          <w:rFonts w:ascii="Garamond" w:eastAsia="Garamond" w:hAnsi="Garamond" w:cs="Garamond"/>
          <w:lang w:val="en-GB"/>
        </w:rPr>
        <w:t>.</w:t>
      </w:r>
      <w:bookmarkStart w:id="38" w:name="_GoBack"/>
      <w:bookmarkEnd w:id="38"/>
    </w:p>
    <w:p w14:paraId="4EC8C6FA" w14:textId="77777777" w:rsidR="1CB0EEAB" w:rsidRPr="00567F04" w:rsidRDefault="1CB0EEAB" w:rsidP="422CEDF2">
      <w:pPr>
        <w:pStyle w:val="Heading3"/>
        <w:rPr>
          <w:rFonts w:ascii="Garamond" w:eastAsia="Garamond" w:hAnsi="Garamond" w:cs="Garamond"/>
          <w:sz w:val="22"/>
          <w:szCs w:val="22"/>
          <w:lang w:val="en-GB"/>
        </w:rPr>
      </w:pPr>
      <w:bookmarkStart w:id="39" w:name="_Toc474332566"/>
      <w:bookmarkStart w:id="40" w:name="_Toc474335478"/>
      <w:r w:rsidRPr="6508D8F4">
        <w:rPr>
          <w:rFonts w:ascii="Garamond" w:eastAsia="Garamond" w:hAnsi="Garamond" w:cs="Garamond"/>
          <w:sz w:val="22"/>
          <w:szCs w:val="22"/>
          <w:lang w:val="en-GB"/>
        </w:rPr>
        <w:t>Cooling Mechanism</w:t>
      </w:r>
      <w:bookmarkEnd w:id="39"/>
      <w:bookmarkEnd w:id="40"/>
    </w:p>
    <w:p w14:paraId="270CB597" w14:textId="25293EA2" w:rsidR="1CB0EEAB" w:rsidRPr="00567F04"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A Peltier module creates a temperature difference across 2 sides. When a current is passed through the module, heat is extracted from the cold side and passed to the other side.</w:t>
      </w:r>
    </w:p>
    <w:p w14:paraId="1E098607" w14:textId="1FD3DC85" w:rsidR="1CB0EEAB" w:rsidRPr="00567F04"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To utilise</w:t>
      </w:r>
      <w:r w:rsidRPr="422CEDF2">
        <w:rPr>
          <w:rFonts w:ascii="Garamond" w:eastAsia="Garamond" w:hAnsi="Garamond" w:cs="Garamond"/>
        </w:rPr>
        <w:t xml:space="preserve"> the Peltier</w:t>
      </w:r>
      <w:r w:rsidRPr="422CEDF2">
        <w:rPr>
          <w:rFonts w:ascii="Garamond" w:eastAsia="Garamond" w:hAnsi="Garamond" w:cs="Garamond"/>
          <w:lang w:val="en-GB"/>
        </w:rPr>
        <w:t xml:space="preserve"> module, it was propose</w:t>
      </w:r>
      <w:r w:rsidRPr="422CEDF2">
        <w:rPr>
          <w:rFonts w:ascii="Garamond" w:eastAsia="Garamond" w:hAnsi="Garamond" w:cs="Garamond"/>
        </w:rPr>
        <w:t>d that the hot end of the Peltier</w:t>
      </w:r>
      <w:r w:rsidRPr="422CEDF2">
        <w:rPr>
          <w:rFonts w:ascii="Garamond" w:eastAsia="Garamond" w:hAnsi="Garamond" w:cs="Garamond"/>
          <w:lang w:val="en-GB"/>
        </w:rPr>
        <w:t xml:space="preserve"> module should be attached to a large fan assisted heat sink to dissipate the heat extracted from the cold side of the module. </w:t>
      </w:r>
    </w:p>
    <w:p w14:paraId="0BEDBC5C" w14:textId="58F45107" w:rsidR="1CB0EEAB" w:rsidRPr="00567F04" w:rsidRDefault="1CB0EEAB" w:rsidP="1CB0EEAB">
      <w:pPr>
        <w:pStyle w:val="ListParagraph"/>
        <w:rPr>
          <w:rFonts w:ascii="Garamond" w:eastAsia="Garamond" w:hAnsi="Garamond" w:cs="Garamond"/>
          <w:szCs w:val="24"/>
          <w:lang w:val="en-GB"/>
        </w:rPr>
      </w:pPr>
    </w:p>
    <w:p w14:paraId="5DCCA841" w14:textId="1909ED17" w:rsidR="1CB0EEAB" w:rsidRPr="00567F04"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 xml:space="preserve">Several large but thin copper or aluminium layers will be attached </w:t>
      </w:r>
      <w:r w:rsidRPr="422CEDF2">
        <w:rPr>
          <w:rFonts w:ascii="Garamond" w:eastAsia="Garamond" w:hAnsi="Garamond" w:cs="Garamond"/>
        </w:rPr>
        <w:t>to the cold side of the Peltier</w:t>
      </w:r>
      <w:r w:rsidRPr="422CEDF2">
        <w:rPr>
          <w:rFonts w:ascii="Garamond" w:eastAsia="Garamond" w:hAnsi="Garamond" w:cs="Garamond"/>
          <w:lang w:val="en-GB"/>
        </w:rPr>
        <w:t xml:space="preserve"> module to increase the cold surface area to increase the rate of condensation. In addition to this, to ensure that the water flows downward to be collected and filtered, components such as a wiper or vibrating motor could be used.</w:t>
      </w:r>
    </w:p>
    <w:p w14:paraId="7590DBD4" w14:textId="77777777" w:rsidR="1CB0EEAB" w:rsidRPr="00567F04" w:rsidRDefault="1CB0EEAB" w:rsidP="422CEDF2">
      <w:pPr>
        <w:pStyle w:val="Heading3"/>
        <w:rPr>
          <w:rFonts w:ascii="Garamond" w:eastAsia="Garamond" w:hAnsi="Garamond" w:cs="Garamond"/>
          <w:sz w:val="22"/>
          <w:szCs w:val="22"/>
          <w:lang w:val="en-GB"/>
        </w:rPr>
      </w:pPr>
      <w:bookmarkStart w:id="41" w:name="_Toc474332567"/>
      <w:bookmarkStart w:id="42" w:name="_Toc474335479"/>
      <w:r w:rsidRPr="6508D8F4">
        <w:rPr>
          <w:rFonts w:ascii="Garamond" w:eastAsia="Garamond" w:hAnsi="Garamond" w:cs="Garamond"/>
          <w:sz w:val="22"/>
          <w:szCs w:val="22"/>
          <w:lang w:val="en-GB"/>
        </w:rPr>
        <w:lastRenderedPageBreak/>
        <w:t>Heat sinks</w:t>
      </w:r>
      <w:bookmarkEnd w:id="41"/>
      <w:bookmarkEnd w:id="42"/>
    </w:p>
    <w:p w14:paraId="72676BA4" w14:textId="06BC5476" w:rsidR="1CB0EEAB" w:rsidRPr="00567F04"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The favoured heat sink would be made of either aluminium or copper. Aluminium has a specific heat capacity of 0.91kJ/kg/K and copper 0.39kJ/kg/K (</w:t>
      </w:r>
      <w:r w:rsidRPr="422CEDF2">
        <w:rPr>
          <w:rFonts w:ascii="Garamond" w:eastAsia="Garamond" w:hAnsi="Garamond" w:cs="Garamond"/>
          <w:i/>
          <w:iCs/>
          <w:lang w:val="en-GB"/>
        </w:rPr>
        <w:t>Metals - specific heats)</w:t>
      </w:r>
      <w:r w:rsidRPr="422CEDF2">
        <w:rPr>
          <w:rFonts w:ascii="Garamond" w:eastAsia="Garamond" w:hAnsi="Garamond" w:cs="Garamond"/>
          <w:lang w:val="en-GB"/>
        </w:rPr>
        <w:t>. As aluminium heat sinks are cheaper and far more common, it was decided that the aluminium heat sinks are to be used to cool the Peltier module</w:t>
      </w:r>
    </w:p>
    <w:p w14:paraId="1BC15334" w14:textId="7C757315" w:rsidR="1CB0EEAB" w:rsidRDefault="1CB0EEAB" w:rsidP="422CEDF2">
      <w:pPr>
        <w:pStyle w:val="Heading3"/>
        <w:rPr>
          <w:rFonts w:ascii="Garamond" w:eastAsia="Garamond" w:hAnsi="Garamond" w:cs="Garamond"/>
          <w:lang w:val="en-GB"/>
        </w:rPr>
      </w:pPr>
      <w:bookmarkStart w:id="43" w:name="_Toc474332568"/>
      <w:bookmarkStart w:id="44" w:name="_Toc474335480"/>
      <w:r w:rsidRPr="1CB0EEAB">
        <w:rPr>
          <w:rFonts w:ascii="Garamond" w:eastAsia="Garamond" w:hAnsi="Garamond" w:cs="Garamond"/>
          <w:lang w:val="en-GB"/>
        </w:rPr>
        <w:t>Cost estimation</w:t>
      </w:r>
      <w:bookmarkEnd w:id="43"/>
      <w:bookmarkEnd w:id="44"/>
    </w:p>
    <w:tbl>
      <w:tblPr>
        <w:tblStyle w:val="GridTable1Light-Accent1"/>
        <w:tblW w:w="0" w:type="auto"/>
        <w:tblLook w:val="04A0" w:firstRow="1" w:lastRow="0" w:firstColumn="1" w:lastColumn="0" w:noHBand="0" w:noVBand="1"/>
      </w:tblPr>
      <w:tblGrid>
        <w:gridCol w:w="3582"/>
        <w:gridCol w:w="2652"/>
        <w:gridCol w:w="3116"/>
      </w:tblGrid>
      <w:tr w:rsidR="1CB0EEAB" w14:paraId="3EF79418" w14:textId="77777777" w:rsidTr="422CE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2" w:type="dxa"/>
          </w:tcPr>
          <w:p w14:paraId="27ABCD06" w14:textId="5FDBE359"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Component(s)</w:t>
            </w:r>
          </w:p>
        </w:tc>
        <w:tc>
          <w:tcPr>
            <w:tcW w:w="2652" w:type="dxa"/>
          </w:tcPr>
          <w:p w14:paraId="4E501FFC" w14:textId="3E38DC07" w:rsidR="1CB0EEAB" w:rsidRDefault="422CEDF2" w:rsidP="422CEDF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Quantity</w:t>
            </w:r>
          </w:p>
        </w:tc>
        <w:tc>
          <w:tcPr>
            <w:tcW w:w="3116" w:type="dxa"/>
          </w:tcPr>
          <w:p w14:paraId="01C6F32D" w14:textId="77148969" w:rsidR="1CB0EEAB" w:rsidRDefault="422CEDF2" w:rsidP="422CEDF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Price per unit (£)</w:t>
            </w:r>
          </w:p>
        </w:tc>
      </w:tr>
      <w:tr w:rsidR="1CB0EEAB" w14:paraId="70407671"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1D6682C8" w14:textId="019126D1"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Peltier Module</w:t>
            </w:r>
          </w:p>
        </w:tc>
        <w:tc>
          <w:tcPr>
            <w:tcW w:w="2652" w:type="dxa"/>
          </w:tcPr>
          <w:p w14:paraId="33187EC6" w14:textId="0559EDC8"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1</w:t>
            </w:r>
          </w:p>
        </w:tc>
        <w:tc>
          <w:tcPr>
            <w:tcW w:w="3116" w:type="dxa"/>
          </w:tcPr>
          <w:p w14:paraId="360E5EB9" w14:textId="391F59EE"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16.33</w:t>
            </w:r>
          </w:p>
        </w:tc>
      </w:tr>
      <w:tr w:rsidR="1CB0EEAB" w14:paraId="6BBB1F30"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58FA8193" w14:textId="3912BC2B"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Heat sink for hot side (Alum)</w:t>
            </w:r>
          </w:p>
        </w:tc>
        <w:tc>
          <w:tcPr>
            <w:tcW w:w="2652" w:type="dxa"/>
          </w:tcPr>
          <w:p w14:paraId="4639D7CB" w14:textId="394C1C0C"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1</w:t>
            </w:r>
          </w:p>
        </w:tc>
        <w:tc>
          <w:tcPr>
            <w:tcW w:w="3116" w:type="dxa"/>
          </w:tcPr>
          <w:p w14:paraId="38887957" w14:textId="297D2B94"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9.33</w:t>
            </w:r>
          </w:p>
        </w:tc>
      </w:tr>
      <w:tr w:rsidR="1CB0EEAB" w14:paraId="67CC97B4"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386A579E" w14:textId="4925CB27"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Breadboard</w:t>
            </w:r>
          </w:p>
        </w:tc>
        <w:tc>
          <w:tcPr>
            <w:tcW w:w="2652" w:type="dxa"/>
          </w:tcPr>
          <w:p w14:paraId="527BB92B" w14:textId="2B035584"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1</w:t>
            </w:r>
          </w:p>
        </w:tc>
        <w:tc>
          <w:tcPr>
            <w:tcW w:w="3116" w:type="dxa"/>
          </w:tcPr>
          <w:p w14:paraId="1D2CCF00" w14:textId="7EFD67F6"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7.18</w:t>
            </w:r>
          </w:p>
        </w:tc>
      </w:tr>
      <w:tr w:rsidR="1CB0EEAB" w14:paraId="635944A0"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78B254C0" w14:textId="18A4D492"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Heat sink for cold side (Alum)</w:t>
            </w:r>
          </w:p>
        </w:tc>
        <w:tc>
          <w:tcPr>
            <w:tcW w:w="2652" w:type="dxa"/>
          </w:tcPr>
          <w:p w14:paraId="45A09150" w14:textId="2A618941"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1</w:t>
            </w:r>
          </w:p>
        </w:tc>
        <w:tc>
          <w:tcPr>
            <w:tcW w:w="3116" w:type="dxa"/>
          </w:tcPr>
          <w:p w14:paraId="17B9F151" w14:textId="2BDD5A60"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2.3</w:t>
            </w:r>
          </w:p>
        </w:tc>
      </w:tr>
      <w:tr w:rsidR="1CB0EEAB" w14:paraId="558A1F14"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3A4DB39E" w14:textId="6E377AF6"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Fan 5V</w:t>
            </w:r>
          </w:p>
        </w:tc>
        <w:tc>
          <w:tcPr>
            <w:tcW w:w="2652" w:type="dxa"/>
          </w:tcPr>
          <w:p w14:paraId="68B3523B" w14:textId="19CA397F"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2</w:t>
            </w:r>
          </w:p>
        </w:tc>
        <w:tc>
          <w:tcPr>
            <w:tcW w:w="3116" w:type="dxa"/>
          </w:tcPr>
          <w:p w14:paraId="431C0CF0" w14:textId="71E76F35"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4.6</w:t>
            </w:r>
          </w:p>
        </w:tc>
      </w:tr>
      <w:tr w:rsidR="1CB0EEAB" w14:paraId="06DC201C"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3B4707CC" w14:textId="6A88FF16"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Metal oxide heatsink component</w:t>
            </w:r>
          </w:p>
        </w:tc>
        <w:tc>
          <w:tcPr>
            <w:tcW w:w="2652" w:type="dxa"/>
          </w:tcPr>
          <w:p w14:paraId="58FC6FCA" w14:textId="74F61186"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1</w:t>
            </w:r>
          </w:p>
        </w:tc>
        <w:tc>
          <w:tcPr>
            <w:tcW w:w="3116" w:type="dxa"/>
          </w:tcPr>
          <w:p w14:paraId="540AA05C" w14:textId="292D753D"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6.15</w:t>
            </w:r>
          </w:p>
        </w:tc>
      </w:tr>
      <w:tr w:rsidR="1CB0EEAB" w14:paraId="74A4C322"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09ED49CE" w14:textId="71AE8262"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Switch</w:t>
            </w:r>
          </w:p>
        </w:tc>
        <w:tc>
          <w:tcPr>
            <w:tcW w:w="2652" w:type="dxa"/>
          </w:tcPr>
          <w:p w14:paraId="34B53F85" w14:textId="5A485887"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1</w:t>
            </w:r>
          </w:p>
        </w:tc>
        <w:tc>
          <w:tcPr>
            <w:tcW w:w="3116" w:type="dxa"/>
          </w:tcPr>
          <w:p w14:paraId="2CD4C4DC" w14:textId="632D47C5"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1.3</w:t>
            </w:r>
          </w:p>
        </w:tc>
      </w:tr>
      <w:tr w:rsidR="1CB0EEAB" w14:paraId="5BBF74EA" w14:textId="77777777" w:rsidTr="422CEDF2">
        <w:tc>
          <w:tcPr>
            <w:cnfStyle w:val="001000000000" w:firstRow="0" w:lastRow="0" w:firstColumn="1" w:lastColumn="0" w:oddVBand="0" w:evenVBand="0" w:oddHBand="0" w:evenHBand="0" w:firstRowFirstColumn="0" w:firstRowLastColumn="0" w:lastRowFirstColumn="0" w:lastRowLastColumn="0"/>
            <w:tcW w:w="3582" w:type="dxa"/>
          </w:tcPr>
          <w:p w14:paraId="202DFF9D" w14:textId="3FC1AD19" w:rsidR="1CB0EEAB" w:rsidRDefault="422CEDF2" w:rsidP="422CEDF2">
            <w:pPr>
              <w:rPr>
                <w:rFonts w:ascii="Garamond" w:eastAsia="Garamond" w:hAnsi="Garamond" w:cs="Garamond"/>
                <w:sz w:val="24"/>
                <w:szCs w:val="24"/>
                <w:lang w:val="en-GB"/>
              </w:rPr>
            </w:pPr>
            <w:r w:rsidRPr="422CEDF2">
              <w:rPr>
                <w:rFonts w:ascii="Garamond" w:eastAsia="Garamond" w:hAnsi="Garamond" w:cs="Garamond"/>
                <w:sz w:val="24"/>
                <w:szCs w:val="24"/>
                <w:lang w:val="en-GB"/>
              </w:rPr>
              <w:t>Total</w:t>
            </w:r>
          </w:p>
        </w:tc>
        <w:tc>
          <w:tcPr>
            <w:tcW w:w="2652" w:type="dxa"/>
          </w:tcPr>
          <w:p w14:paraId="64D49C74" w14:textId="5135AAB8"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422CEDF2">
              <w:rPr>
                <w:rFonts w:ascii="Garamond" w:eastAsia="Garamond" w:hAnsi="Garamond" w:cs="Garamond"/>
                <w:sz w:val="24"/>
                <w:szCs w:val="24"/>
                <w:lang w:val="en-GB"/>
              </w:rPr>
              <w:t>8</w:t>
            </w:r>
          </w:p>
        </w:tc>
        <w:tc>
          <w:tcPr>
            <w:tcW w:w="3116" w:type="dxa"/>
          </w:tcPr>
          <w:p w14:paraId="00C00D17" w14:textId="50EFC2B5"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lang w:val="en-GB"/>
              </w:rPr>
            </w:pPr>
            <w:r w:rsidRPr="1CB0EEAB">
              <w:rPr>
                <w:rFonts w:ascii="Garamond" w:eastAsia="Garamond" w:hAnsi="Garamond" w:cs="Garamond"/>
                <w:sz w:val="24"/>
                <w:szCs w:val="24"/>
                <w:lang w:val="en-GB"/>
              </w:rPr>
              <w:t>51.79</w:t>
            </w:r>
          </w:p>
        </w:tc>
      </w:tr>
    </w:tbl>
    <w:p w14:paraId="7A98BD3B" w14:textId="09E916EF" w:rsidR="1CB0EEAB" w:rsidRPr="002C6A7E" w:rsidRDefault="422CEDF2" w:rsidP="422CEDF2">
      <w:pPr>
        <w:jc w:val="center"/>
        <w:rPr>
          <w:rFonts w:ascii="Garamond" w:eastAsia="Garamond" w:hAnsi="Garamond" w:cs="Garamond"/>
          <w:i/>
          <w:iCs/>
          <w:sz w:val="24"/>
          <w:szCs w:val="24"/>
          <w:lang w:val="en-GB"/>
        </w:rPr>
      </w:pPr>
      <w:r w:rsidRPr="422CEDF2">
        <w:rPr>
          <w:rFonts w:ascii="Garamond" w:eastAsia="Garamond" w:hAnsi="Garamond" w:cs="Garamond"/>
          <w:i/>
          <w:iCs/>
          <w:sz w:val="24"/>
          <w:szCs w:val="24"/>
          <w:lang w:val="en-GB"/>
        </w:rPr>
        <w:t>Figure 2 – Table showing cost estimation for design 1</w:t>
      </w:r>
    </w:p>
    <w:p w14:paraId="3679847A" w14:textId="3904F0A3" w:rsidR="1CB0EEAB" w:rsidRDefault="1CB0EEAB" w:rsidP="1CB0EEAB">
      <w:pPr>
        <w:rPr>
          <w:rFonts w:ascii="Garamond" w:eastAsia="Garamond" w:hAnsi="Garamond" w:cs="Garamond"/>
          <w:sz w:val="24"/>
          <w:szCs w:val="24"/>
          <w:lang w:val="en-GB"/>
        </w:rPr>
      </w:pPr>
    </w:p>
    <w:p w14:paraId="5DE89B0F" w14:textId="6407585F" w:rsidR="1CB0EEAB" w:rsidRDefault="1CB0EEAB" w:rsidP="422CEDF2">
      <w:pPr>
        <w:pStyle w:val="Heading2"/>
        <w:rPr>
          <w:rFonts w:ascii="Garamond" w:eastAsia="Garamond" w:hAnsi="Garamond" w:cs="Garamond"/>
          <w:lang w:val="en-GB"/>
        </w:rPr>
      </w:pPr>
      <w:bookmarkStart w:id="45" w:name="_Toc474332569"/>
      <w:bookmarkStart w:id="46" w:name="_Toc474335481"/>
      <w:r w:rsidRPr="1CB0EEAB">
        <w:rPr>
          <w:rFonts w:ascii="Garamond" w:eastAsia="Garamond" w:hAnsi="Garamond" w:cs="Garamond"/>
          <w:u w:val="single"/>
          <w:lang w:val="en-GB"/>
        </w:rPr>
        <w:t>3.2 Design 2</w:t>
      </w:r>
      <w:bookmarkEnd w:id="45"/>
      <w:bookmarkEnd w:id="46"/>
    </w:p>
    <w:p w14:paraId="5077F84B" w14:textId="77777777" w:rsidR="002C6A7E" w:rsidRDefault="1CB0EEAB" w:rsidP="1CB0EEAB">
      <w:pPr>
        <w:pStyle w:val="Caption"/>
        <w:jc w:val="center"/>
        <w:rPr>
          <w:rFonts w:ascii="Garamond" w:eastAsia="Garamond" w:hAnsi="Garamond" w:cs="Garamond"/>
          <w:lang w:val="en-GB"/>
        </w:rPr>
      </w:pPr>
      <w:r>
        <w:rPr>
          <w:noProof/>
          <w:lang w:val="en-GB" w:eastAsia="en-GB"/>
        </w:rPr>
        <w:drawing>
          <wp:inline distT="0" distB="0" distL="0" distR="0" wp14:anchorId="5B0B9F24" wp14:editId="03E79271">
            <wp:extent cx="3532794" cy="3742277"/>
            <wp:effectExtent l="0" t="0" r="0" b="0"/>
            <wp:docPr id="705286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0">
                      <a:extLst>
                        <a:ext uri="{28A0092B-C50C-407E-A947-70E740481C1C}">
                          <a14:useLocalDpi xmlns:a14="http://schemas.microsoft.com/office/drawing/2010/main" val="0"/>
                        </a:ext>
                      </a:extLst>
                    </a:blip>
                    <a:srcRect t="4435" b="3759"/>
                    <a:stretch/>
                  </pic:blipFill>
                  <pic:spPr bwMode="auto">
                    <a:xfrm>
                      <a:off x="0" y="0"/>
                      <a:ext cx="3533141" cy="3742644"/>
                    </a:xfrm>
                    <a:prstGeom prst="rect">
                      <a:avLst/>
                    </a:prstGeom>
                    <a:ln>
                      <a:noFill/>
                    </a:ln>
                    <a:extLst>
                      <a:ext uri="{53640926-AAD7-44D8-BBD7-CCE9431645EC}">
                        <a14:shadowObscured xmlns:a14="http://schemas.microsoft.com/office/drawing/2010/main"/>
                      </a:ext>
                    </a:extLst>
                  </pic:spPr>
                </pic:pic>
              </a:graphicData>
            </a:graphic>
          </wp:inline>
        </w:drawing>
      </w:r>
      <w:r w:rsidRPr="1CB0EEAB">
        <w:rPr>
          <w:rFonts w:ascii="Garamond" w:eastAsia="Garamond" w:hAnsi="Garamond" w:cs="Garamond"/>
          <w:lang w:val="en-GB"/>
        </w:rPr>
        <w:t xml:space="preserve"> </w:t>
      </w:r>
    </w:p>
    <w:p w14:paraId="738223C5" w14:textId="511D471D" w:rsidR="1CB0EEAB" w:rsidRPr="002C6A7E" w:rsidRDefault="422CEDF2" w:rsidP="422CEDF2">
      <w:pPr>
        <w:pStyle w:val="Caption"/>
        <w:jc w:val="center"/>
        <w:rPr>
          <w:rFonts w:ascii="Garamond" w:eastAsia="Garamond" w:hAnsi="Garamond" w:cs="Garamond"/>
          <w:color w:val="auto"/>
          <w:sz w:val="22"/>
          <w:szCs w:val="22"/>
          <w:lang w:val="en-GB"/>
        </w:rPr>
      </w:pPr>
      <w:r w:rsidRPr="422CEDF2">
        <w:rPr>
          <w:rFonts w:ascii="Garamond" w:eastAsia="Garamond" w:hAnsi="Garamond" w:cs="Garamond"/>
          <w:color w:val="auto"/>
          <w:sz w:val="22"/>
          <w:szCs w:val="22"/>
          <w:lang w:val="en-GB"/>
        </w:rPr>
        <w:t xml:space="preserve">Figure 3 - Diagram of copper tubing design </w:t>
      </w:r>
    </w:p>
    <w:p w14:paraId="429D0EF7" w14:textId="703F4728" w:rsidR="1CB0EEAB" w:rsidRDefault="1CB0EEAB" w:rsidP="422CEDF2">
      <w:pPr>
        <w:pStyle w:val="Heading3"/>
        <w:rPr>
          <w:rFonts w:ascii="Garamond" w:eastAsia="Garamond" w:hAnsi="Garamond" w:cs="Garamond"/>
          <w:lang w:val="en-GB"/>
        </w:rPr>
      </w:pPr>
      <w:bookmarkStart w:id="47" w:name="_Toc474332570"/>
      <w:bookmarkStart w:id="48" w:name="_Toc474335482"/>
      <w:r w:rsidRPr="1CB0EEAB">
        <w:rPr>
          <w:rFonts w:ascii="Garamond" w:eastAsia="Garamond" w:hAnsi="Garamond" w:cs="Garamond"/>
          <w:lang w:val="en-GB"/>
        </w:rPr>
        <w:t>General Description</w:t>
      </w:r>
      <w:bookmarkEnd w:id="47"/>
      <w:bookmarkEnd w:id="48"/>
    </w:p>
    <w:p w14:paraId="56EAD98D" w14:textId="6B94F1C6" w:rsidR="1CB0EEAB"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 xml:space="preserve">A fan takes draws air in at the top of the flask. The air then gets channelled through copper tubing, cooling it down to allow moisture to accumulate on the outside of the copper pipe. The condensed water is then allowed to drip through a filter before being collected in a bottle. There are vents at the end of the tubing to allow air to escape, the vents could be removed in order to increase pressure which may promote condensation. </w:t>
      </w:r>
    </w:p>
    <w:p w14:paraId="7E6DF1F1" w14:textId="77777777" w:rsidR="1CB0EEAB" w:rsidRDefault="1CB0EEAB" w:rsidP="422CEDF2">
      <w:pPr>
        <w:pStyle w:val="Heading3"/>
        <w:rPr>
          <w:rFonts w:ascii="Garamond" w:eastAsia="Garamond" w:hAnsi="Garamond" w:cs="Garamond"/>
          <w:lang w:val="en-GB"/>
        </w:rPr>
      </w:pPr>
      <w:bookmarkStart w:id="49" w:name="_Toc474332571"/>
      <w:bookmarkStart w:id="50" w:name="_Toc474335483"/>
      <w:r w:rsidRPr="1CB0EEAB">
        <w:rPr>
          <w:rFonts w:ascii="Garamond" w:eastAsia="Garamond" w:hAnsi="Garamond" w:cs="Garamond"/>
          <w:lang w:val="en-GB"/>
        </w:rPr>
        <w:lastRenderedPageBreak/>
        <w:t>Cooling Mechanism</w:t>
      </w:r>
      <w:bookmarkEnd w:id="49"/>
      <w:bookmarkEnd w:id="50"/>
    </w:p>
    <w:p w14:paraId="3C2E91B1" w14:textId="4BCA1389" w:rsidR="1CB0EEAB"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To retrieve the condensed water, the air in the copper tubing must be cooled down. The idea is to surround the copper tubing with water and have a cooling system to cool down the water. A thermostat might be included to monitor the temperature of the water. If the temperature rises above a certain temperature, a control system will then operate a pump that circulates the water to allow for periodic cooling of the water.</w:t>
      </w:r>
    </w:p>
    <w:p w14:paraId="0B7E9523" w14:textId="6F62F3B2" w:rsidR="1CB0EEAB" w:rsidRDefault="1CB0EEAB" w:rsidP="422CEDF2">
      <w:pPr>
        <w:pStyle w:val="Heading3"/>
        <w:rPr>
          <w:rFonts w:ascii="Garamond" w:eastAsia="Garamond" w:hAnsi="Garamond" w:cs="Garamond"/>
          <w:lang w:val="en-GB"/>
        </w:rPr>
      </w:pPr>
      <w:bookmarkStart w:id="51" w:name="_Toc474332572"/>
      <w:bookmarkStart w:id="52" w:name="_Toc474335484"/>
      <w:r w:rsidRPr="1CB0EEAB">
        <w:rPr>
          <w:rFonts w:ascii="Garamond" w:eastAsia="Garamond" w:hAnsi="Garamond" w:cs="Garamond"/>
          <w:lang w:val="en-GB"/>
        </w:rPr>
        <w:t>Cost estimation</w:t>
      </w:r>
      <w:bookmarkEnd w:id="51"/>
      <w:bookmarkEnd w:id="52"/>
    </w:p>
    <w:tbl>
      <w:tblPr>
        <w:tblStyle w:val="GridTable1Light-Accent1"/>
        <w:tblW w:w="0" w:type="auto"/>
        <w:tblLook w:val="04A0" w:firstRow="1" w:lastRow="0" w:firstColumn="1" w:lastColumn="0" w:noHBand="0" w:noVBand="1"/>
      </w:tblPr>
      <w:tblGrid>
        <w:gridCol w:w="3117"/>
        <w:gridCol w:w="3117"/>
        <w:gridCol w:w="3116"/>
      </w:tblGrid>
      <w:tr w:rsidR="1CB0EEAB" w14:paraId="7523DBCD" w14:textId="77777777" w:rsidTr="422CE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350CEF32" w14:textId="43980523" w:rsidR="1CB0EEAB" w:rsidRDefault="422CEDF2" w:rsidP="422CEDF2">
            <w:pPr>
              <w:rPr>
                <w:rFonts w:ascii="Garamond" w:eastAsia="Garamond" w:hAnsi="Garamond" w:cs="Garamond"/>
                <w:lang w:val="en-GB"/>
              </w:rPr>
            </w:pPr>
            <w:r w:rsidRPr="422CEDF2">
              <w:rPr>
                <w:rFonts w:ascii="Garamond" w:eastAsia="Garamond" w:hAnsi="Garamond" w:cs="Garamond"/>
                <w:lang w:val="en-GB"/>
              </w:rPr>
              <w:t>Component(s)</w:t>
            </w:r>
          </w:p>
        </w:tc>
        <w:tc>
          <w:tcPr>
            <w:tcW w:w="3117" w:type="dxa"/>
          </w:tcPr>
          <w:p w14:paraId="44E2FD32" w14:textId="44102292" w:rsidR="1CB0EEAB" w:rsidRDefault="422CEDF2" w:rsidP="422CEDF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Quantity</w:t>
            </w:r>
          </w:p>
        </w:tc>
        <w:tc>
          <w:tcPr>
            <w:tcW w:w="3116" w:type="dxa"/>
          </w:tcPr>
          <w:p w14:paraId="176E503A" w14:textId="0550608A" w:rsidR="1CB0EEAB" w:rsidRDefault="422CEDF2" w:rsidP="422CEDF2">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Price per unit (£)</w:t>
            </w:r>
          </w:p>
        </w:tc>
      </w:tr>
      <w:tr w:rsidR="1CB0EEAB" w14:paraId="30ABC0D2" w14:textId="77777777" w:rsidTr="422CEDF2">
        <w:tc>
          <w:tcPr>
            <w:cnfStyle w:val="001000000000" w:firstRow="0" w:lastRow="0" w:firstColumn="1" w:lastColumn="0" w:oddVBand="0" w:evenVBand="0" w:oddHBand="0" w:evenHBand="0" w:firstRowFirstColumn="0" w:firstRowLastColumn="0" w:lastRowFirstColumn="0" w:lastRowLastColumn="0"/>
            <w:tcW w:w="3117" w:type="dxa"/>
          </w:tcPr>
          <w:p w14:paraId="57B7E2EF" w14:textId="227B9282" w:rsidR="1CB0EEAB" w:rsidRDefault="422CEDF2" w:rsidP="422CEDF2">
            <w:pPr>
              <w:rPr>
                <w:rFonts w:ascii="Garamond" w:eastAsia="Garamond" w:hAnsi="Garamond" w:cs="Garamond"/>
                <w:lang w:val="en-GB"/>
              </w:rPr>
            </w:pPr>
            <w:r w:rsidRPr="422CEDF2">
              <w:rPr>
                <w:rFonts w:ascii="Garamond" w:eastAsia="Garamond" w:hAnsi="Garamond" w:cs="Garamond"/>
                <w:lang w:val="en-GB"/>
              </w:rPr>
              <w:t>Copper microtube</w:t>
            </w:r>
          </w:p>
        </w:tc>
        <w:tc>
          <w:tcPr>
            <w:tcW w:w="3117" w:type="dxa"/>
          </w:tcPr>
          <w:p w14:paraId="6B31F088" w14:textId="2F590B46"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1</w:t>
            </w:r>
          </w:p>
        </w:tc>
        <w:tc>
          <w:tcPr>
            <w:tcW w:w="3116" w:type="dxa"/>
          </w:tcPr>
          <w:p w14:paraId="0DCA919B" w14:textId="4469BE00"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1CB0EEAB">
              <w:rPr>
                <w:rFonts w:ascii="Garamond" w:eastAsia="Garamond" w:hAnsi="Garamond" w:cs="Garamond"/>
                <w:lang w:val="en-GB"/>
              </w:rPr>
              <w:t>14.99</w:t>
            </w:r>
          </w:p>
        </w:tc>
      </w:tr>
      <w:tr w:rsidR="1CB0EEAB" w14:paraId="340C16B9" w14:textId="77777777" w:rsidTr="422CEDF2">
        <w:tc>
          <w:tcPr>
            <w:cnfStyle w:val="001000000000" w:firstRow="0" w:lastRow="0" w:firstColumn="1" w:lastColumn="0" w:oddVBand="0" w:evenVBand="0" w:oddHBand="0" w:evenHBand="0" w:firstRowFirstColumn="0" w:firstRowLastColumn="0" w:lastRowFirstColumn="0" w:lastRowLastColumn="0"/>
            <w:tcW w:w="3117" w:type="dxa"/>
          </w:tcPr>
          <w:p w14:paraId="363D57E5" w14:textId="2C4E7D98" w:rsidR="1CB0EEAB" w:rsidRDefault="422CEDF2" w:rsidP="422CEDF2">
            <w:pPr>
              <w:rPr>
                <w:rFonts w:ascii="Garamond" w:eastAsia="Garamond" w:hAnsi="Garamond" w:cs="Garamond"/>
                <w:lang w:val="en-GB"/>
              </w:rPr>
            </w:pPr>
            <w:r w:rsidRPr="422CEDF2">
              <w:rPr>
                <w:rFonts w:ascii="Garamond" w:eastAsia="Garamond" w:hAnsi="Garamond" w:cs="Garamond"/>
                <w:lang w:val="en-GB"/>
              </w:rPr>
              <w:t>Breadboard</w:t>
            </w:r>
          </w:p>
        </w:tc>
        <w:tc>
          <w:tcPr>
            <w:tcW w:w="3117" w:type="dxa"/>
          </w:tcPr>
          <w:p w14:paraId="1632B3D1" w14:textId="2CB35FF0"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1</w:t>
            </w:r>
          </w:p>
        </w:tc>
        <w:tc>
          <w:tcPr>
            <w:tcW w:w="3116" w:type="dxa"/>
          </w:tcPr>
          <w:p w14:paraId="5174A872" w14:textId="0C05E921"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1CB0EEAB">
              <w:rPr>
                <w:rFonts w:ascii="Garamond" w:eastAsia="Garamond" w:hAnsi="Garamond" w:cs="Garamond"/>
                <w:lang w:val="en-GB"/>
              </w:rPr>
              <w:t>7.18</w:t>
            </w:r>
          </w:p>
        </w:tc>
      </w:tr>
      <w:tr w:rsidR="1CB0EEAB" w14:paraId="63CF7F49" w14:textId="77777777" w:rsidTr="422CEDF2">
        <w:tc>
          <w:tcPr>
            <w:cnfStyle w:val="001000000000" w:firstRow="0" w:lastRow="0" w:firstColumn="1" w:lastColumn="0" w:oddVBand="0" w:evenVBand="0" w:oddHBand="0" w:evenHBand="0" w:firstRowFirstColumn="0" w:firstRowLastColumn="0" w:lastRowFirstColumn="0" w:lastRowLastColumn="0"/>
            <w:tcW w:w="3117" w:type="dxa"/>
          </w:tcPr>
          <w:p w14:paraId="76F25D05" w14:textId="6E6B7780" w:rsidR="1CB0EEAB" w:rsidRDefault="422CEDF2" w:rsidP="422CEDF2">
            <w:pPr>
              <w:rPr>
                <w:rFonts w:ascii="Garamond" w:eastAsia="Garamond" w:hAnsi="Garamond" w:cs="Garamond"/>
                <w:lang w:val="en-GB"/>
              </w:rPr>
            </w:pPr>
            <w:r w:rsidRPr="422CEDF2">
              <w:rPr>
                <w:rFonts w:ascii="Garamond" w:eastAsia="Garamond" w:hAnsi="Garamond" w:cs="Garamond"/>
                <w:lang w:val="en-GB"/>
              </w:rPr>
              <w:t>Fan 5V</w:t>
            </w:r>
          </w:p>
        </w:tc>
        <w:tc>
          <w:tcPr>
            <w:tcW w:w="3117" w:type="dxa"/>
          </w:tcPr>
          <w:p w14:paraId="5E4F346C" w14:textId="1B0926DB"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1</w:t>
            </w:r>
          </w:p>
        </w:tc>
        <w:tc>
          <w:tcPr>
            <w:tcW w:w="3116" w:type="dxa"/>
          </w:tcPr>
          <w:p w14:paraId="26D11F59" w14:textId="7F848610"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1CB0EEAB">
              <w:rPr>
                <w:rFonts w:ascii="Garamond" w:eastAsia="Garamond" w:hAnsi="Garamond" w:cs="Garamond"/>
                <w:lang w:val="en-GB"/>
              </w:rPr>
              <w:t>4.6</w:t>
            </w:r>
          </w:p>
        </w:tc>
      </w:tr>
      <w:tr w:rsidR="1CB0EEAB" w14:paraId="457C2B8E" w14:textId="77777777" w:rsidTr="422CEDF2">
        <w:tc>
          <w:tcPr>
            <w:cnfStyle w:val="001000000000" w:firstRow="0" w:lastRow="0" w:firstColumn="1" w:lastColumn="0" w:oddVBand="0" w:evenVBand="0" w:oddHBand="0" w:evenHBand="0" w:firstRowFirstColumn="0" w:firstRowLastColumn="0" w:lastRowFirstColumn="0" w:lastRowLastColumn="0"/>
            <w:tcW w:w="3117" w:type="dxa"/>
          </w:tcPr>
          <w:p w14:paraId="7B34686F" w14:textId="4189D037" w:rsidR="1CB0EEAB" w:rsidRDefault="422CEDF2" w:rsidP="422CEDF2">
            <w:pPr>
              <w:rPr>
                <w:rFonts w:ascii="Garamond" w:eastAsia="Garamond" w:hAnsi="Garamond" w:cs="Garamond"/>
                <w:lang w:val="en-GB"/>
              </w:rPr>
            </w:pPr>
            <w:r w:rsidRPr="422CEDF2">
              <w:rPr>
                <w:rFonts w:ascii="Garamond" w:eastAsia="Garamond" w:hAnsi="Garamond" w:cs="Garamond"/>
                <w:lang w:val="en-GB"/>
              </w:rPr>
              <w:t>Switch</w:t>
            </w:r>
          </w:p>
        </w:tc>
        <w:tc>
          <w:tcPr>
            <w:tcW w:w="3117" w:type="dxa"/>
          </w:tcPr>
          <w:p w14:paraId="0D076BB9" w14:textId="38DF98B7"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1</w:t>
            </w:r>
          </w:p>
        </w:tc>
        <w:tc>
          <w:tcPr>
            <w:tcW w:w="3116" w:type="dxa"/>
          </w:tcPr>
          <w:p w14:paraId="05404E0D" w14:textId="7AB5DEB6"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1CB0EEAB">
              <w:rPr>
                <w:rFonts w:ascii="Garamond" w:eastAsia="Garamond" w:hAnsi="Garamond" w:cs="Garamond"/>
                <w:lang w:val="en-GB"/>
              </w:rPr>
              <w:t>1.3</w:t>
            </w:r>
          </w:p>
        </w:tc>
      </w:tr>
      <w:tr w:rsidR="1CB0EEAB" w14:paraId="1B7A06B1" w14:textId="77777777" w:rsidTr="422CEDF2">
        <w:tc>
          <w:tcPr>
            <w:cnfStyle w:val="001000000000" w:firstRow="0" w:lastRow="0" w:firstColumn="1" w:lastColumn="0" w:oddVBand="0" w:evenVBand="0" w:oddHBand="0" w:evenHBand="0" w:firstRowFirstColumn="0" w:firstRowLastColumn="0" w:lastRowFirstColumn="0" w:lastRowLastColumn="0"/>
            <w:tcW w:w="3117" w:type="dxa"/>
          </w:tcPr>
          <w:p w14:paraId="1C4B1025" w14:textId="5E42AA72" w:rsidR="1CB0EEAB" w:rsidRDefault="422CEDF2" w:rsidP="422CEDF2">
            <w:pPr>
              <w:rPr>
                <w:rFonts w:ascii="Garamond" w:eastAsia="Garamond" w:hAnsi="Garamond" w:cs="Garamond"/>
                <w:lang w:val="en-GB"/>
              </w:rPr>
            </w:pPr>
            <w:r w:rsidRPr="422CEDF2">
              <w:rPr>
                <w:rFonts w:ascii="Garamond" w:eastAsia="Garamond" w:hAnsi="Garamond" w:cs="Garamond"/>
                <w:lang w:val="en-GB"/>
              </w:rPr>
              <w:t>Bottle</w:t>
            </w:r>
          </w:p>
        </w:tc>
        <w:tc>
          <w:tcPr>
            <w:tcW w:w="3117" w:type="dxa"/>
          </w:tcPr>
          <w:p w14:paraId="4293A3B2" w14:textId="6C5EE36B"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1</w:t>
            </w:r>
          </w:p>
        </w:tc>
        <w:tc>
          <w:tcPr>
            <w:tcW w:w="3116" w:type="dxa"/>
          </w:tcPr>
          <w:p w14:paraId="2D54584A" w14:textId="5E2F1F8D"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1</w:t>
            </w:r>
          </w:p>
        </w:tc>
      </w:tr>
      <w:tr w:rsidR="1CB0EEAB" w14:paraId="664D2BEF" w14:textId="77777777" w:rsidTr="422CEDF2">
        <w:tc>
          <w:tcPr>
            <w:cnfStyle w:val="001000000000" w:firstRow="0" w:lastRow="0" w:firstColumn="1" w:lastColumn="0" w:oddVBand="0" w:evenVBand="0" w:oddHBand="0" w:evenHBand="0" w:firstRowFirstColumn="0" w:firstRowLastColumn="0" w:lastRowFirstColumn="0" w:lastRowLastColumn="0"/>
            <w:tcW w:w="3117" w:type="dxa"/>
          </w:tcPr>
          <w:p w14:paraId="573F72E8" w14:textId="0B95CA50" w:rsidR="1CB0EEAB" w:rsidRDefault="422CEDF2" w:rsidP="422CEDF2">
            <w:pPr>
              <w:rPr>
                <w:rFonts w:ascii="Garamond" w:eastAsia="Garamond" w:hAnsi="Garamond" w:cs="Garamond"/>
                <w:lang w:val="en-GB"/>
              </w:rPr>
            </w:pPr>
            <w:r w:rsidRPr="422CEDF2">
              <w:rPr>
                <w:rFonts w:ascii="Garamond" w:eastAsia="Garamond" w:hAnsi="Garamond" w:cs="Garamond"/>
                <w:lang w:val="en-GB"/>
              </w:rPr>
              <w:t>Total</w:t>
            </w:r>
          </w:p>
        </w:tc>
        <w:tc>
          <w:tcPr>
            <w:tcW w:w="3117" w:type="dxa"/>
          </w:tcPr>
          <w:p w14:paraId="33181CC2" w14:textId="264ABF44" w:rsidR="1CB0EEAB" w:rsidRDefault="422CEDF2" w:rsidP="422CEDF2">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422CEDF2">
              <w:rPr>
                <w:rFonts w:ascii="Garamond" w:eastAsia="Garamond" w:hAnsi="Garamond" w:cs="Garamond"/>
                <w:lang w:val="en-GB"/>
              </w:rPr>
              <w:t>5</w:t>
            </w:r>
          </w:p>
        </w:tc>
        <w:tc>
          <w:tcPr>
            <w:tcW w:w="3116" w:type="dxa"/>
          </w:tcPr>
          <w:p w14:paraId="5CCA76F3" w14:textId="36880F63" w:rsidR="1CB0EEAB" w:rsidRDefault="1CB0EEAB" w:rsidP="1CB0EEAB">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lang w:val="en-GB"/>
              </w:rPr>
            </w:pPr>
            <w:r w:rsidRPr="1CB0EEAB">
              <w:rPr>
                <w:rFonts w:ascii="Garamond" w:eastAsia="Garamond" w:hAnsi="Garamond" w:cs="Garamond"/>
                <w:lang w:val="en-GB"/>
              </w:rPr>
              <w:t>29.07</w:t>
            </w:r>
          </w:p>
        </w:tc>
      </w:tr>
    </w:tbl>
    <w:p w14:paraId="53E53439" w14:textId="67C6FBA2" w:rsidR="1CB0EEAB" w:rsidRPr="002C6A7E" w:rsidRDefault="422CEDF2" w:rsidP="422CEDF2">
      <w:pPr>
        <w:jc w:val="center"/>
        <w:rPr>
          <w:rFonts w:ascii="Garamond" w:eastAsia="Garamond" w:hAnsi="Garamond" w:cs="Garamond"/>
          <w:i/>
          <w:iCs/>
          <w:lang w:val="en-GB"/>
        </w:rPr>
      </w:pPr>
      <w:r w:rsidRPr="422CEDF2">
        <w:rPr>
          <w:rFonts w:ascii="Garamond" w:eastAsia="Garamond" w:hAnsi="Garamond" w:cs="Garamond"/>
          <w:i/>
          <w:iCs/>
          <w:lang w:val="en-GB"/>
        </w:rPr>
        <w:t>Figure 4 – Table showing cost estimation for design 2. Note that some components, such as the cooling system, are not listed because they cannot be purchased directly online.</w:t>
      </w:r>
    </w:p>
    <w:p w14:paraId="4EF247C3" w14:textId="765E34FF" w:rsidR="1CB0EEAB" w:rsidRPr="008D6167" w:rsidRDefault="00537D6F" w:rsidP="422CEDF2">
      <w:pPr>
        <w:pStyle w:val="Heading2"/>
        <w:rPr>
          <w:rFonts w:ascii="Garamond" w:eastAsia="Garamond" w:hAnsi="Garamond" w:cs="Garamond"/>
          <w:sz w:val="24"/>
          <w:szCs w:val="24"/>
          <w:u w:val="single"/>
          <w:lang w:val="en-GB"/>
        </w:rPr>
      </w:pPr>
      <w:bookmarkStart w:id="53" w:name="_Toc474332573"/>
      <w:bookmarkStart w:id="54" w:name="_Toc474335485"/>
      <w:r>
        <w:rPr>
          <w:rFonts w:ascii="Garamond" w:eastAsia="Garamond" w:hAnsi="Garamond" w:cs="Garamond"/>
          <w:sz w:val="24"/>
          <w:szCs w:val="24"/>
          <w:u w:val="single"/>
          <w:lang w:val="en-GB"/>
        </w:rPr>
        <w:t>3</w:t>
      </w:r>
      <w:r w:rsidR="1CB0EEAB" w:rsidRPr="6508D8F4">
        <w:rPr>
          <w:rFonts w:ascii="Garamond" w:eastAsia="Garamond" w:hAnsi="Garamond" w:cs="Garamond"/>
          <w:sz w:val="24"/>
          <w:szCs w:val="24"/>
          <w:u w:val="single"/>
          <w:lang w:val="en-GB"/>
        </w:rPr>
        <w:t>.3 Comparison of both designs</w:t>
      </w:r>
      <w:bookmarkEnd w:id="53"/>
      <w:bookmarkEnd w:id="54"/>
    </w:p>
    <w:p w14:paraId="7E1D2523" w14:textId="62508FC3" w:rsidR="1CB0EEAB" w:rsidRPr="008D6167"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 xml:space="preserve">Design 1 is simpler than Design 2, however, heat sinks on the cold side a Peltier might not be the most ideal way of extracting water vapour from air in terms of power efficiency. </w:t>
      </w:r>
    </w:p>
    <w:p w14:paraId="5032FB2A" w14:textId="4B19C0D6" w:rsidR="1CB0EEAB" w:rsidRPr="008D6167" w:rsidRDefault="422CEDF2" w:rsidP="422CEDF2">
      <w:pPr>
        <w:pStyle w:val="ListParagraph"/>
        <w:ind w:firstLine="720"/>
        <w:rPr>
          <w:rFonts w:ascii="Garamond" w:eastAsia="Garamond" w:hAnsi="Garamond" w:cs="Garamond"/>
          <w:lang w:val="en-GB"/>
        </w:rPr>
      </w:pPr>
      <w:r w:rsidRPr="422CEDF2">
        <w:rPr>
          <w:rFonts w:ascii="Garamond" w:eastAsia="Garamond" w:hAnsi="Garamond" w:cs="Garamond"/>
          <w:lang w:val="en-GB"/>
        </w:rPr>
        <w:t>Design 2 is quite complicated and time consuming. It is highly unlikely to be completed in time given the amount of time remaining. Furthermore, the cost of such a design could be considerably higher as a compact cooling system, copper cooling tubes and batteries that operates the circulatory system.</w:t>
      </w:r>
    </w:p>
    <w:p w14:paraId="10E49EA3" w14:textId="441E857A" w:rsidR="1CB0EEAB" w:rsidRPr="008D6167" w:rsidRDefault="422CEDF2" w:rsidP="422CEDF2">
      <w:pPr>
        <w:pStyle w:val="ListParagraph"/>
        <w:rPr>
          <w:rFonts w:ascii="Garamond" w:eastAsia="Garamond" w:hAnsi="Garamond" w:cs="Garamond"/>
          <w:lang w:val="en-GB"/>
        </w:rPr>
      </w:pPr>
      <w:r w:rsidRPr="422CEDF2">
        <w:rPr>
          <w:rFonts w:ascii="Garamond" w:eastAsia="Garamond" w:hAnsi="Garamond" w:cs="Garamond"/>
          <w:lang w:val="en-GB"/>
        </w:rPr>
        <w:t>Therefore Design 1 is favoured over Design 2.</w:t>
      </w:r>
    </w:p>
    <w:p w14:paraId="562333A6" w14:textId="4208E7F0" w:rsidR="1CB0EEAB" w:rsidRDefault="1CB0EEAB" w:rsidP="422CEDF2">
      <w:pPr>
        <w:pStyle w:val="Heading3"/>
        <w:rPr>
          <w:rFonts w:ascii="Garamond" w:eastAsia="Garamond" w:hAnsi="Garamond" w:cs="Garamond"/>
          <w:lang w:val="en-GB"/>
        </w:rPr>
      </w:pPr>
      <w:bookmarkStart w:id="55" w:name="_Toc474332574"/>
      <w:bookmarkStart w:id="56" w:name="_Toc474335486"/>
      <w:r w:rsidRPr="1CB0EEAB">
        <w:rPr>
          <w:rFonts w:ascii="Garamond" w:eastAsia="Garamond" w:hAnsi="Garamond" w:cs="Garamond"/>
          <w:lang w:val="en-GB"/>
        </w:rPr>
        <w:t>Budget and further cost:</w:t>
      </w:r>
      <w:bookmarkEnd w:id="55"/>
      <w:bookmarkEnd w:id="56"/>
    </w:p>
    <w:p w14:paraId="2DDF4DA8" w14:textId="77777777" w:rsidR="008465F5" w:rsidRPr="008465F5" w:rsidRDefault="422CEDF2" w:rsidP="422CEDF2">
      <w:pPr>
        <w:rPr>
          <w:rFonts w:ascii="Garamond" w:eastAsia="Garamond" w:hAnsi="Garamond" w:cs="Garamond"/>
          <w:lang w:val="en-GB"/>
        </w:rPr>
      </w:pPr>
      <w:r w:rsidRPr="422CEDF2">
        <w:rPr>
          <w:rFonts w:ascii="Garamond" w:eastAsia="Garamond" w:hAnsi="Garamond" w:cs="Garamond"/>
          <w:lang w:val="en-GB"/>
        </w:rPr>
        <w:t xml:space="preserve">So far, £51.79 has been spent purchasing components. Further costs will be on suitable sized heat sinks, water filters, batteries and circuit components. The water filter will need to be bought because of technical limitations. </w:t>
      </w:r>
    </w:p>
    <w:p w14:paraId="6982373C" w14:textId="1D0800BB" w:rsidR="00ED5766" w:rsidRDefault="422CEDF2" w:rsidP="422CEDF2">
      <w:pPr>
        <w:rPr>
          <w:rFonts w:ascii="Garamond" w:eastAsia="Garamond" w:hAnsi="Garamond" w:cs="Garamond"/>
          <w:lang w:val="en-GB"/>
        </w:rPr>
      </w:pPr>
      <w:r w:rsidRPr="422CEDF2">
        <w:rPr>
          <w:rFonts w:ascii="Garamond" w:eastAsia="Garamond" w:hAnsi="Garamond" w:cs="Garamond"/>
          <w:lang w:val="en-GB"/>
        </w:rPr>
        <w:t>After the testing all the components, total power consumption of components can be quantified. Suitable batteries can then be bought to finalize the design. A container will be built (possibly 3D printed) to fit the device. If lack of time, facilities or budget are an issue, purchasing a container online might be an option.</w:t>
      </w:r>
    </w:p>
    <w:p w14:paraId="2E846683" w14:textId="1706438E" w:rsidR="00ED5766" w:rsidRPr="008465F5" w:rsidRDefault="00ED5766" w:rsidP="00ED5766">
      <w:pPr>
        <w:rPr>
          <w:rFonts w:ascii="Garamond" w:eastAsia="Garamond" w:hAnsi="Garamond" w:cs="Garamond"/>
          <w:szCs w:val="24"/>
          <w:lang w:val="en-GB"/>
        </w:rPr>
      </w:pPr>
    </w:p>
    <w:p w14:paraId="579AF2DC" w14:textId="77777777" w:rsidR="00ED5766" w:rsidRDefault="00ED5766" w:rsidP="00ED5766">
      <w:pPr>
        <w:rPr>
          <w:rFonts w:ascii="Garamond" w:eastAsia="Garamond" w:hAnsi="Garamond" w:cs="Garamond"/>
          <w:lang w:val="en-GB"/>
        </w:rPr>
      </w:pPr>
    </w:p>
    <w:p w14:paraId="68534D0C" w14:textId="77777777" w:rsidR="00ED5766" w:rsidRDefault="00ED5766" w:rsidP="00ED5766">
      <w:pPr>
        <w:rPr>
          <w:rFonts w:ascii="Garamond" w:eastAsia="Garamond" w:hAnsi="Garamond" w:cs="Garamond"/>
          <w:lang w:val="en-GB"/>
        </w:rPr>
      </w:pPr>
    </w:p>
    <w:p w14:paraId="503822AB" w14:textId="77777777" w:rsidR="00ED5766" w:rsidRDefault="00ED5766" w:rsidP="00ED5766">
      <w:pPr>
        <w:rPr>
          <w:rFonts w:ascii="Garamond" w:eastAsia="Garamond" w:hAnsi="Garamond" w:cs="Garamond"/>
          <w:lang w:val="en-GB"/>
        </w:rPr>
      </w:pPr>
    </w:p>
    <w:p w14:paraId="3E578EA5" w14:textId="77777777" w:rsidR="00ED5766" w:rsidRDefault="00ED5766" w:rsidP="00ED5766">
      <w:pPr>
        <w:rPr>
          <w:rFonts w:ascii="Garamond" w:eastAsia="Garamond" w:hAnsi="Garamond" w:cs="Garamond"/>
          <w:lang w:val="en-GB"/>
        </w:rPr>
      </w:pPr>
    </w:p>
    <w:p w14:paraId="40D955D0" w14:textId="77777777" w:rsidR="00ED5766" w:rsidRDefault="00ED5766" w:rsidP="00ED5766">
      <w:pPr>
        <w:rPr>
          <w:rFonts w:ascii="Garamond" w:eastAsia="Garamond" w:hAnsi="Garamond" w:cs="Garamond"/>
          <w:lang w:val="en-GB"/>
        </w:rPr>
      </w:pPr>
    </w:p>
    <w:p w14:paraId="4C817D09" w14:textId="77777777" w:rsidR="00ED5766" w:rsidRDefault="00ED5766" w:rsidP="00ED5766">
      <w:pPr>
        <w:rPr>
          <w:rFonts w:ascii="Garamond" w:eastAsia="Garamond" w:hAnsi="Garamond" w:cs="Garamond"/>
          <w:lang w:val="en-GB"/>
        </w:rPr>
      </w:pPr>
    </w:p>
    <w:p w14:paraId="0BB454B4" w14:textId="77777777" w:rsidR="00A76BCB" w:rsidRDefault="00A76BCB" w:rsidP="00ED5766">
      <w:pPr>
        <w:rPr>
          <w:rFonts w:ascii="Garamond" w:eastAsia="Garamond" w:hAnsi="Garamond" w:cs="Garamond"/>
          <w:lang w:val="en-GB"/>
        </w:rPr>
      </w:pPr>
    </w:p>
    <w:p w14:paraId="0A9B3BBA" w14:textId="77777777" w:rsidR="00A76BCB" w:rsidRDefault="00A76BCB" w:rsidP="00ED5766">
      <w:pPr>
        <w:rPr>
          <w:rFonts w:ascii="Garamond" w:eastAsia="Garamond" w:hAnsi="Garamond" w:cs="Garamond"/>
          <w:lang w:val="en-GB"/>
        </w:rPr>
      </w:pPr>
    </w:p>
    <w:p w14:paraId="2293815A" w14:textId="77777777" w:rsidR="00A76BCB" w:rsidRDefault="00A76BCB" w:rsidP="00ED5766">
      <w:pPr>
        <w:rPr>
          <w:rFonts w:ascii="Garamond" w:eastAsia="Garamond" w:hAnsi="Garamond" w:cs="Garamond"/>
          <w:lang w:val="en-GB"/>
        </w:rPr>
      </w:pPr>
    </w:p>
    <w:p w14:paraId="6112D77B" w14:textId="77777777" w:rsidR="00A76BCB" w:rsidRDefault="00A76BCB" w:rsidP="00ED5766">
      <w:pPr>
        <w:rPr>
          <w:rFonts w:ascii="Garamond" w:eastAsia="Garamond" w:hAnsi="Garamond" w:cs="Garamond"/>
          <w:lang w:val="en-GB"/>
        </w:rPr>
      </w:pPr>
    </w:p>
    <w:p w14:paraId="3E903138" w14:textId="77777777" w:rsidR="00ED5766" w:rsidRPr="00ED5766" w:rsidRDefault="00ED5766" w:rsidP="00ED5766">
      <w:pPr>
        <w:rPr>
          <w:rFonts w:ascii="Garamond" w:eastAsia="Garamond" w:hAnsi="Garamond" w:cs="Garamond"/>
          <w:lang w:val="en-GB"/>
        </w:rPr>
      </w:pPr>
    </w:p>
    <w:p w14:paraId="7887C8F5" w14:textId="31641594" w:rsidR="008465F5" w:rsidRPr="008465F5" w:rsidRDefault="008465F5" w:rsidP="422CEDF2">
      <w:pPr>
        <w:pStyle w:val="Heading2"/>
        <w:numPr>
          <w:ilvl w:val="0"/>
          <w:numId w:val="18"/>
        </w:numPr>
        <w:rPr>
          <w:sz w:val="24"/>
          <w:szCs w:val="24"/>
          <w:lang w:val="en-GB"/>
        </w:rPr>
      </w:pPr>
      <w:bookmarkStart w:id="57" w:name="_Toc474332575"/>
      <w:bookmarkStart w:id="58" w:name="_Toc474335487"/>
      <w:r w:rsidRPr="6508D8F4">
        <w:rPr>
          <w:rFonts w:ascii="Garamond" w:eastAsia="Garamond" w:hAnsi="Garamond" w:cs="Garamond"/>
          <w:sz w:val="24"/>
          <w:szCs w:val="24"/>
          <w:u w:val="single"/>
          <w:lang w:val="en-GB"/>
        </w:rPr>
        <w:lastRenderedPageBreak/>
        <w:t>Discussion</w:t>
      </w:r>
      <w:bookmarkEnd w:id="57"/>
      <w:bookmarkEnd w:id="58"/>
      <w:r w:rsidRPr="6508D8F4">
        <w:rPr>
          <w:rFonts w:ascii="Garamond" w:eastAsia="Garamond" w:hAnsi="Garamond" w:cs="Garamond"/>
          <w:sz w:val="24"/>
          <w:szCs w:val="24"/>
          <w:u w:val="single"/>
          <w:lang w:val="en-GB"/>
        </w:rPr>
        <w:t xml:space="preserve"> </w:t>
      </w:r>
    </w:p>
    <w:p w14:paraId="1A995E28" w14:textId="331244E3" w:rsidR="6ED916D2" w:rsidRPr="008465F5" w:rsidRDefault="422CEDF2" w:rsidP="422CEDF2">
      <w:pPr>
        <w:rPr>
          <w:rFonts w:ascii="Garamond" w:eastAsia="Garamond" w:hAnsi="Garamond" w:cs="Garamond"/>
          <w:lang w:val="en-GB"/>
        </w:rPr>
      </w:pPr>
      <w:r w:rsidRPr="422CEDF2">
        <w:rPr>
          <w:rFonts w:ascii="Garamond" w:eastAsia="Garamond" w:hAnsi="Garamond" w:cs="Garamond"/>
          <w:lang w:val="en-GB"/>
        </w:rPr>
        <w:t xml:space="preserve">This split the research into several main </w:t>
      </w:r>
      <w:r w:rsidRPr="422CEDF2">
        <w:rPr>
          <w:sz w:val="20"/>
          <w:szCs w:val="20"/>
        </w:rPr>
        <w:t xml:space="preserve">parts: </w:t>
      </w:r>
    </w:p>
    <w:p w14:paraId="18EDBF27" w14:textId="680BA555" w:rsidR="6ED916D2" w:rsidRPr="008465F5" w:rsidRDefault="422CEDF2" w:rsidP="422CEDF2">
      <w:pPr>
        <w:pStyle w:val="ListParagraph"/>
        <w:numPr>
          <w:ilvl w:val="0"/>
          <w:numId w:val="20"/>
        </w:numPr>
        <w:rPr>
          <w:rFonts w:ascii="Garamond" w:eastAsia="Garamond" w:hAnsi="Garamond" w:cs="Garamond"/>
        </w:rPr>
      </w:pPr>
      <w:r w:rsidRPr="422CEDF2">
        <w:rPr>
          <w:rFonts w:ascii="Garamond" w:eastAsia="Garamond" w:hAnsi="Garamond" w:cs="Garamond"/>
          <w:lang w:val="en-GB"/>
        </w:rPr>
        <w:t xml:space="preserve"> Cooling and Thermoelectric Devices</w:t>
      </w:r>
    </w:p>
    <w:p w14:paraId="07853BBB" w14:textId="13B13D41" w:rsidR="6ED916D2" w:rsidRPr="008465F5" w:rsidRDefault="422CEDF2" w:rsidP="422CEDF2">
      <w:pPr>
        <w:pStyle w:val="ListParagraph"/>
        <w:numPr>
          <w:ilvl w:val="0"/>
          <w:numId w:val="20"/>
        </w:numPr>
        <w:rPr>
          <w:rFonts w:ascii="Garamond" w:eastAsia="Garamond" w:hAnsi="Garamond" w:cs="Garamond"/>
        </w:rPr>
      </w:pPr>
      <w:r w:rsidRPr="422CEDF2">
        <w:rPr>
          <w:rFonts w:ascii="Garamond" w:eastAsia="Garamond" w:hAnsi="Garamond" w:cs="Garamond"/>
          <w:lang w:val="en-GB"/>
        </w:rPr>
        <w:t xml:space="preserve"> Material Selection</w:t>
      </w:r>
    </w:p>
    <w:p w14:paraId="2140CAF3" w14:textId="208515E5" w:rsidR="6ED916D2" w:rsidRPr="008465F5" w:rsidRDefault="422CEDF2" w:rsidP="422CEDF2">
      <w:pPr>
        <w:pStyle w:val="ListParagraph"/>
        <w:numPr>
          <w:ilvl w:val="0"/>
          <w:numId w:val="20"/>
        </w:numPr>
        <w:rPr>
          <w:rFonts w:ascii="Garamond" w:eastAsia="Garamond" w:hAnsi="Garamond" w:cs="Garamond"/>
        </w:rPr>
      </w:pPr>
      <w:r w:rsidRPr="422CEDF2">
        <w:rPr>
          <w:rFonts w:ascii="Garamond" w:eastAsia="Garamond" w:hAnsi="Garamond" w:cs="Garamond"/>
          <w:lang w:val="en-GB"/>
        </w:rPr>
        <w:t xml:space="preserve"> Optimal Condensation Conditions</w:t>
      </w:r>
    </w:p>
    <w:p w14:paraId="51D78832" w14:textId="6B762885" w:rsidR="00ED5766" w:rsidRPr="00ED5766" w:rsidRDefault="422CEDF2" w:rsidP="422CEDF2">
      <w:pPr>
        <w:pStyle w:val="ListParagraph"/>
        <w:numPr>
          <w:ilvl w:val="0"/>
          <w:numId w:val="20"/>
        </w:numPr>
        <w:rPr>
          <w:rFonts w:ascii="Garamond" w:eastAsia="Garamond" w:hAnsi="Garamond" w:cs="Garamond"/>
        </w:rPr>
      </w:pPr>
      <w:r w:rsidRPr="422CEDF2">
        <w:rPr>
          <w:rFonts w:ascii="Garamond" w:eastAsia="Garamond" w:hAnsi="Garamond" w:cs="Garamond"/>
          <w:lang w:val="en-GB"/>
        </w:rPr>
        <w:t xml:space="preserve"> Water Collection and Filtering</w:t>
      </w:r>
    </w:p>
    <w:p w14:paraId="025688F7" w14:textId="5E1C276D" w:rsidR="6ED916D2" w:rsidRPr="008465F5" w:rsidRDefault="7F29236E" w:rsidP="422CEDF2">
      <w:pPr>
        <w:pStyle w:val="Heading2"/>
        <w:rPr>
          <w:rFonts w:ascii="Garamond" w:eastAsia="Garamond" w:hAnsi="Garamond" w:cs="Garamond"/>
          <w:sz w:val="22"/>
          <w:szCs w:val="22"/>
          <w:lang w:val="en-GB"/>
        </w:rPr>
      </w:pPr>
      <w:bookmarkStart w:id="59" w:name="_Toc474332576"/>
      <w:bookmarkStart w:id="60" w:name="_Toc474335488"/>
      <w:r w:rsidRPr="008465F5">
        <w:rPr>
          <w:rFonts w:ascii="Garamond" w:eastAsia="Garamond" w:hAnsi="Garamond" w:cs="Garamond"/>
          <w:sz w:val="22"/>
          <w:szCs w:val="22"/>
          <w:lang w:val="en-GB"/>
        </w:rPr>
        <w:t>4.1 Cooling and Thermoelectric Devices</w:t>
      </w:r>
      <w:bookmarkEnd w:id="59"/>
      <w:bookmarkEnd w:id="60"/>
    </w:p>
    <w:p w14:paraId="7BE0FD99" w14:textId="04E94A41" w:rsidR="05C207F0" w:rsidRDefault="422CEDF2" w:rsidP="422CEDF2">
      <w:pPr>
        <w:rPr>
          <w:rFonts w:ascii="Garamond" w:eastAsia="Garamond" w:hAnsi="Garamond" w:cs="Garamond"/>
          <w:lang w:val="en-GB"/>
        </w:rPr>
      </w:pPr>
      <w:r w:rsidRPr="422CEDF2">
        <w:rPr>
          <w:rFonts w:ascii="Garamond" w:eastAsia="Garamond" w:hAnsi="Garamond" w:cs="Garamond"/>
          <w:lang w:val="en-GB"/>
        </w:rPr>
        <w:t>There are 3 main types of thermoelectric effects: the Seebeck, Thomson and Peltier effects.</w:t>
      </w:r>
    </w:p>
    <w:p w14:paraId="5CD948A1" w14:textId="77777777" w:rsidR="00A4082A" w:rsidRPr="008465F5" w:rsidRDefault="00A4082A" w:rsidP="1CB0EEAB">
      <w:pPr>
        <w:rPr>
          <w:rFonts w:ascii="Garamond" w:eastAsia="Garamond" w:hAnsi="Garamond" w:cs="Garamond"/>
          <w:lang w:val="en-GB"/>
        </w:rPr>
      </w:pPr>
    </w:p>
    <w:p w14:paraId="4F243FD7" w14:textId="25347294" w:rsidR="6ED916D2" w:rsidRPr="008465F5" w:rsidRDefault="7F29236E" w:rsidP="422CEDF2">
      <w:pPr>
        <w:pStyle w:val="Heading3"/>
        <w:rPr>
          <w:rFonts w:ascii="Garamond" w:eastAsia="Garamond" w:hAnsi="Garamond" w:cs="Garamond"/>
          <w:sz w:val="22"/>
          <w:szCs w:val="22"/>
          <w:lang w:val="en-GB"/>
        </w:rPr>
      </w:pPr>
      <w:bookmarkStart w:id="61" w:name="_Toc474332577"/>
      <w:bookmarkStart w:id="62" w:name="_Toc474335489"/>
      <w:r w:rsidRPr="6508D8F4">
        <w:rPr>
          <w:rFonts w:ascii="Garamond" w:eastAsia="Garamond" w:hAnsi="Garamond" w:cs="Garamond"/>
          <w:sz w:val="22"/>
          <w:szCs w:val="22"/>
          <w:lang w:val="en-GB"/>
        </w:rPr>
        <w:t>Seebeck Effect:</w:t>
      </w:r>
      <w:bookmarkEnd w:id="61"/>
      <w:bookmarkEnd w:id="62"/>
    </w:p>
    <w:p w14:paraId="492CB5E3" w14:textId="4D4D265F" w:rsidR="6ED916D2" w:rsidRPr="008465F5" w:rsidRDefault="422CEDF2" w:rsidP="422CEDF2">
      <w:pPr>
        <w:rPr>
          <w:rFonts w:ascii="Garamond" w:eastAsia="Garamond" w:hAnsi="Garamond" w:cs="Garamond"/>
          <w:lang w:val="en-GB"/>
        </w:rPr>
      </w:pPr>
      <w:r w:rsidRPr="422CEDF2">
        <w:rPr>
          <w:rFonts w:ascii="Garamond" w:eastAsia="Garamond" w:hAnsi="Garamond" w:cs="Garamond"/>
          <w:lang w:val="en-GB"/>
        </w:rPr>
        <w:t>The Seebeck effect works by turning heat directly into electricity. The heated surface gives electrons at the heated side of the semiconductor more energy. In the N-type region, this causes negatively charged electrons to flow towards the lower energy electrons at the cold side, creating a net flow of conventional current upwards. The same idea applies to the P-type region, causing a net current flowing downward (see figure 5).</w:t>
      </w:r>
    </w:p>
    <w:p w14:paraId="09B7FCC5" w14:textId="04633142" w:rsidR="6ED916D2" w:rsidRPr="008465F5" w:rsidRDefault="6ED916D2" w:rsidP="6ED916D2">
      <w:pPr>
        <w:rPr>
          <w:rFonts w:ascii="Garamond" w:eastAsia="Garamond" w:hAnsi="Garamond" w:cs="Garamond"/>
          <w:szCs w:val="24"/>
          <w:lang w:val="en-GB"/>
        </w:rPr>
      </w:pPr>
      <w:r w:rsidRPr="008465F5">
        <w:rPr>
          <w:noProof/>
          <w:sz w:val="20"/>
          <w:lang w:val="en-GB" w:eastAsia="en-GB"/>
        </w:rPr>
        <w:drawing>
          <wp:inline distT="0" distB="0" distL="0" distR="0" wp14:anchorId="63061EB7" wp14:editId="11048613">
            <wp:extent cx="2971800" cy="1809750"/>
            <wp:effectExtent l="0" t="0" r="0" b="0"/>
            <wp:docPr id="13190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971800" cy="1809750"/>
                    </a:xfrm>
                    <a:prstGeom prst="rect">
                      <a:avLst/>
                    </a:prstGeom>
                  </pic:spPr>
                </pic:pic>
              </a:graphicData>
            </a:graphic>
          </wp:inline>
        </w:drawing>
      </w:r>
    </w:p>
    <w:p w14:paraId="2917CFCD" w14:textId="108A7EE9" w:rsidR="364837B6" w:rsidRPr="008465F5" w:rsidRDefault="422CEDF2" w:rsidP="422CEDF2">
      <w:pPr>
        <w:rPr>
          <w:rFonts w:ascii="Garamond" w:eastAsia="Garamond" w:hAnsi="Garamond" w:cs="Garamond"/>
          <w:i/>
          <w:iCs/>
          <w:lang w:val="en-GB"/>
        </w:rPr>
      </w:pPr>
      <w:r w:rsidRPr="422CEDF2">
        <w:rPr>
          <w:rFonts w:ascii="Garamond" w:eastAsia="Garamond" w:hAnsi="Garamond" w:cs="Garamond"/>
          <w:i/>
          <w:iCs/>
          <w:lang w:val="en-GB"/>
        </w:rPr>
        <w:t>Figure 5 – Seebeck Effect (</w:t>
      </w:r>
      <w:hyperlink r:id="rId12">
        <w:r w:rsidRPr="422CEDF2">
          <w:rPr>
            <w:rStyle w:val="Hyperlink"/>
            <w:rFonts w:ascii="Garamond" w:eastAsia="Garamond" w:hAnsi="Garamond" w:cs="Garamond"/>
            <w:i/>
            <w:iCs/>
            <w:lang w:val="en-GB"/>
          </w:rPr>
          <w:t>https://en.wikipedia.org/wiki/Thermoelectric_effect</w:t>
        </w:r>
      </w:hyperlink>
      <w:r w:rsidRPr="422CEDF2">
        <w:rPr>
          <w:rFonts w:ascii="Garamond" w:eastAsia="Garamond" w:hAnsi="Garamond" w:cs="Garamond"/>
          <w:i/>
          <w:iCs/>
          <w:lang w:val="en-GB"/>
        </w:rPr>
        <w:t>)</w:t>
      </w:r>
    </w:p>
    <w:p w14:paraId="18E39406" w14:textId="7A3DEFBF" w:rsidR="05C207F0" w:rsidRPr="008465F5" w:rsidRDefault="7F29236E" w:rsidP="422CEDF2">
      <w:pPr>
        <w:pStyle w:val="Heading3"/>
        <w:rPr>
          <w:rFonts w:ascii="Garamond" w:eastAsia="Garamond" w:hAnsi="Garamond" w:cs="Garamond"/>
          <w:sz w:val="22"/>
          <w:szCs w:val="22"/>
          <w:lang w:val="en-GB"/>
        </w:rPr>
      </w:pPr>
      <w:bookmarkStart w:id="63" w:name="_Toc474332578"/>
      <w:bookmarkStart w:id="64" w:name="_Toc474335490"/>
      <w:r w:rsidRPr="6508D8F4">
        <w:rPr>
          <w:rFonts w:ascii="Garamond" w:eastAsia="Garamond" w:hAnsi="Garamond" w:cs="Garamond"/>
          <w:sz w:val="22"/>
          <w:szCs w:val="22"/>
          <w:lang w:val="en-GB"/>
        </w:rPr>
        <w:t>Thomson Effect</w:t>
      </w:r>
      <w:bookmarkEnd w:id="63"/>
      <w:bookmarkEnd w:id="64"/>
    </w:p>
    <w:p w14:paraId="60652778" w14:textId="32D69CF9" w:rsidR="364837B6" w:rsidRPr="008465F5" w:rsidRDefault="422CEDF2" w:rsidP="422CEDF2">
      <w:pPr>
        <w:rPr>
          <w:rFonts w:ascii="Garamond" w:eastAsia="Garamond" w:hAnsi="Garamond" w:cs="Garamond"/>
          <w:lang w:val="en-GB"/>
        </w:rPr>
      </w:pPr>
      <w:r w:rsidRPr="422CEDF2">
        <w:rPr>
          <w:rFonts w:ascii="Garamond" w:eastAsia="Garamond" w:hAnsi="Garamond" w:cs="Garamond"/>
          <w:lang w:val="en-GB"/>
        </w:rPr>
        <w:t>The Thomson Effect is closely related to the Seebeck effect, but only occurs in a single conducting material. For example, if cooling one end of the wire while heating up the other, electrons would flow from hot-to-cold, creating a conventional current from cold-to-hot.</w:t>
      </w:r>
    </w:p>
    <w:p w14:paraId="494E2D42" w14:textId="63054A1C" w:rsidR="6ED916D2" w:rsidRPr="008465F5" w:rsidRDefault="7F29236E" w:rsidP="422CEDF2">
      <w:pPr>
        <w:pStyle w:val="Heading3"/>
        <w:rPr>
          <w:rFonts w:ascii="Garamond" w:eastAsia="Garamond" w:hAnsi="Garamond" w:cs="Garamond"/>
          <w:sz w:val="22"/>
          <w:szCs w:val="22"/>
          <w:lang w:val="en-GB"/>
        </w:rPr>
      </w:pPr>
      <w:bookmarkStart w:id="65" w:name="_Toc474332579"/>
      <w:bookmarkStart w:id="66" w:name="_Toc474335491"/>
      <w:r w:rsidRPr="6508D8F4">
        <w:rPr>
          <w:rFonts w:ascii="Garamond" w:eastAsia="Garamond" w:hAnsi="Garamond" w:cs="Garamond"/>
          <w:sz w:val="22"/>
          <w:szCs w:val="22"/>
          <w:lang w:val="en-GB"/>
        </w:rPr>
        <w:t>Peltier Effect</w:t>
      </w:r>
      <w:bookmarkEnd w:id="65"/>
      <w:bookmarkEnd w:id="66"/>
    </w:p>
    <w:p w14:paraId="6947BE9C" w14:textId="5F332F05" w:rsidR="6ED916D2" w:rsidRPr="008465F5" w:rsidRDefault="422CEDF2" w:rsidP="422CEDF2">
      <w:pPr>
        <w:rPr>
          <w:rFonts w:ascii="Garamond" w:eastAsia="Garamond" w:hAnsi="Garamond" w:cs="Garamond"/>
          <w:lang w:val="en-GB"/>
        </w:rPr>
      </w:pPr>
      <w:r w:rsidRPr="422CEDF2">
        <w:rPr>
          <w:rFonts w:ascii="Garamond" w:eastAsia="Garamond" w:hAnsi="Garamond" w:cs="Garamond"/>
          <w:lang w:val="en-GB"/>
        </w:rPr>
        <w:t xml:space="preserve">The Peltier effect is the opposite of the Seebeck effect. A potential difference is applied across the two semiconductors, producing a current which causes heat to be removed from one side of the device to create the difference in electron energy levels for the current to flow (see figure 6). </w:t>
      </w:r>
    </w:p>
    <w:p w14:paraId="0E7AA8CB" w14:textId="1E71EB72" w:rsidR="6ED916D2" w:rsidRPr="008465F5" w:rsidRDefault="6ED916D2" w:rsidP="6ED916D2">
      <w:pPr>
        <w:rPr>
          <w:rFonts w:ascii="Garamond" w:eastAsia="Garamond" w:hAnsi="Garamond" w:cs="Garamond"/>
          <w:szCs w:val="24"/>
          <w:lang w:val="en-GB"/>
        </w:rPr>
      </w:pPr>
      <w:r w:rsidRPr="008465F5">
        <w:rPr>
          <w:noProof/>
          <w:sz w:val="20"/>
          <w:lang w:val="en-GB" w:eastAsia="en-GB"/>
        </w:rPr>
        <w:drawing>
          <wp:inline distT="0" distB="0" distL="0" distR="0" wp14:anchorId="3D45C16F" wp14:editId="12745E4E">
            <wp:extent cx="2324100" cy="1724025"/>
            <wp:effectExtent l="0" t="0" r="0" b="0"/>
            <wp:docPr id="1617420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324100" cy="1724025"/>
                    </a:xfrm>
                    <a:prstGeom prst="rect">
                      <a:avLst/>
                    </a:prstGeom>
                  </pic:spPr>
                </pic:pic>
              </a:graphicData>
            </a:graphic>
          </wp:inline>
        </w:drawing>
      </w:r>
    </w:p>
    <w:p w14:paraId="209CA9B7" w14:textId="67F684E5" w:rsidR="6ED916D2" w:rsidRPr="008465F5" w:rsidRDefault="422CEDF2" w:rsidP="422CEDF2">
      <w:pPr>
        <w:rPr>
          <w:rStyle w:val="Hyperlink"/>
          <w:rFonts w:ascii="Garamond" w:eastAsia="Garamond" w:hAnsi="Garamond" w:cs="Garamond"/>
          <w:i/>
          <w:iCs/>
          <w:lang w:val="en-GB"/>
        </w:rPr>
      </w:pPr>
      <w:r w:rsidRPr="422CEDF2">
        <w:rPr>
          <w:rFonts w:ascii="Garamond" w:eastAsia="Garamond" w:hAnsi="Garamond" w:cs="Garamond"/>
          <w:i/>
          <w:iCs/>
          <w:lang w:val="en-GB"/>
        </w:rPr>
        <w:t xml:space="preserve">Figure 6 – Peltier Effect </w:t>
      </w:r>
      <w:r w:rsidRPr="422CEDF2">
        <w:rPr>
          <w:rStyle w:val="Hyperlink"/>
          <w:rFonts w:ascii="Garamond" w:eastAsia="Garamond" w:hAnsi="Garamond" w:cs="Garamond"/>
          <w:i/>
          <w:iCs/>
          <w:lang w:val="en-GB"/>
        </w:rPr>
        <w:t>(https://en.wikipedia.org/wiki/Thermoelectric_effect)</w:t>
      </w:r>
      <w:hyperlink/>
    </w:p>
    <w:p w14:paraId="2DBA956B" w14:textId="19D7AF7C" w:rsidR="00A34A2B" w:rsidRPr="008465F5" w:rsidRDefault="422CEDF2" w:rsidP="422CEDF2">
      <w:pPr>
        <w:rPr>
          <w:rFonts w:ascii="Garamond" w:eastAsia="Garamond" w:hAnsi="Garamond" w:cs="Garamond"/>
          <w:lang w:val="en-GB"/>
        </w:rPr>
      </w:pPr>
      <w:r w:rsidRPr="422CEDF2">
        <w:rPr>
          <w:rFonts w:ascii="Garamond" w:eastAsia="Garamond" w:hAnsi="Garamond" w:cs="Garamond"/>
          <w:lang w:val="en-GB"/>
        </w:rPr>
        <w:lastRenderedPageBreak/>
        <w:t>After looking at the 3 main types of thermoelectric device, it became obvious that Peltier was the only choice, primarily because electricity is required to cool our heat sinks for condensation to occur. The Seebeck and Thomson methods also create a temperature difference with Steady-State condition, as opposed to an equilibrium condition created by the Peltier Effect. (Lachish, 2014) Steady-State conditions are harder to maintain in a system of our desired scale and invite more room for error in our final design. For these reasons, the Peltier effect was chosen.</w:t>
      </w:r>
    </w:p>
    <w:p w14:paraId="69F4B341" w14:textId="6103B670" w:rsidR="75BA768D" w:rsidRPr="008465F5" w:rsidRDefault="7F29236E" w:rsidP="422CEDF2">
      <w:pPr>
        <w:pStyle w:val="Heading2"/>
        <w:rPr>
          <w:rFonts w:ascii="Garamond" w:eastAsia="Garamond" w:hAnsi="Garamond" w:cs="Garamond"/>
          <w:sz w:val="22"/>
          <w:szCs w:val="22"/>
          <w:lang w:val="en-GB"/>
        </w:rPr>
      </w:pPr>
      <w:bookmarkStart w:id="67" w:name="_Toc474332580"/>
      <w:bookmarkStart w:id="68" w:name="_Toc474335492"/>
      <w:r w:rsidRPr="008465F5">
        <w:rPr>
          <w:rFonts w:ascii="Garamond" w:eastAsia="Garamond" w:hAnsi="Garamond" w:cs="Garamond"/>
          <w:sz w:val="22"/>
          <w:szCs w:val="22"/>
          <w:lang w:val="en-GB"/>
        </w:rPr>
        <w:t>4.2 Condensation</w:t>
      </w:r>
      <w:bookmarkEnd w:id="67"/>
      <w:bookmarkEnd w:id="68"/>
    </w:p>
    <w:p w14:paraId="713E9EC9" w14:textId="72269DB3" w:rsidR="7C9E8147" w:rsidRPr="008465F5" w:rsidRDefault="422CEDF2" w:rsidP="422CEDF2">
      <w:pPr>
        <w:rPr>
          <w:rFonts w:ascii="Garamond" w:eastAsia="Garamond" w:hAnsi="Garamond" w:cs="Garamond"/>
          <w:lang w:val="en-GB"/>
        </w:rPr>
      </w:pPr>
      <w:r w:rsidRPr="422CEDF2">
        <w:rPr>
          <w:rFonts w:ascii="Garamond" w:eastAsia="Garamond" w:hAnsi="Garamond" w:cs="Garamond"/>
          <w:lang w:val="en-GB"/>
        </w:rPr>
        <w:t>The two main conditions for condensation to occur are humid air and a cold surface for the vapour in the humid air to condense on. When the gaseous vapour in the humid air meets the cool surface, the vapour loses energy as heat to the surface, causing it to change state from gas to liquid.</w:t>
      </w:r>
    </w:p>
    <w:p w14:paraId="7883887B" w14:textId="73BECC79" w:rsidR="7C9E8147" w:rsidRPr="008465F5" w:rsidRDefault="422CEDF2" w:rsidP="422CEDF2">
      <w:pPr>
        <w:rPr>
          <w:rFonts w:ascii="Garamond" w:eastAsia="Garamond" w:hAnsi="Garamond" w:cs="Garamond"/>
          <w:lang w:val="en-GB"/>
        </w:rPr>
      </w:pPr>
      <w:r w:rsidRPr="422CEDF2">
        <w:rPr>
          <w:rFonts w:ascii="Garamond" w:eastAsia="Garamond" w:hAnsi="Garamond" w:cs="Garamond"/>
          <w:lang w:val="en-GB"/>
        </w:rPr>
        <w:t xml:space="preserve">To increase the rate at which the water condenses, one can either decrease the temperature of the cold surface or increase the pressure of the humid air. The former is more optimal, since the Peltier device can be run at a higher current to create colder temperatures, accelerating the water generation rate. Despite being easier, this means that the device will use much more power and will become unsuitable for battery operation. </w:t>
      </w:r>
    </w:p>
    <w:p w14:paraId="2754B087" w14:textId="6AB312FB" w:rsidR="7C9E8147" w:rsidRPr="008465F5" w:rsidRDefault="422CEDF2" w:rsidP="422CEDF2">
      <w:pPr>
        <w:rPr>
          <w:rFonts w:ascii="Garamond" w:eastAsia="Garamond" w:hAnsi="Garamond" w:cs="Garamond"/>
          <w:color w:val="ED7C31"/>
          <w:lang w:val="en-GB"/>
        </w:rPr>
      </w:pPr>
      <w:r w:rsidRPr="422CEDF2">
        <w:rPr>
          <w:rFonts w:ascii="Garamond" w:eastAsia="Garamond" w:hAnsi="Garamond" w:cs="Garamond"/>
          <w:lang w:val="en-GB"/>
        </w:rPr>
        <w:t>A possible modification to balance power consumption could be to periodically pressurise a sample of air, cool it to extract the condensation, then get a new air sample. The higher pressure means a higher cool temperature can be used to achieve the same effect as in an unpressurised environment.</w:t>
      </w:r>
    </w:p>
    <w:p w14:paraId="16A59B6F" w14:textId="336F0EF9" w:rsidR="7C9E8147" w:rsidRPr="008465F5" w:rsidRDefault="7F29236E" w:rsidP="422CEDF2">
      <w:pPr>
        <w:pStyle w:val="Heading2"/>
        <w:rPr>
          <w:rFonts w:ascii="Garamond" w:eastAsia="Garamond" w:hAnsi="Garamond" w:cs="Garamond"/>
          <w:sz w:val="22"/>
          <w:szCs w:val="22"/>
          <w:lang w:val="en-GB"/>
        </w:rPr>
      </w:pPr>
      <w:bookmarkStart w:id="69" w:name="_Toc474332581"/>
      <w:bookmarkStart w:id="70" w:name="_Toc474335493"/>
      <w:r w:rsidRPr="008465F5">
        <w:rPr>
          <w:rFonts w:ascii="Garamond" w:eastAsia="Garamond" w:hAnsi="Garamond" w:cs="Garamond"/>
          <w:sz w:val="22"/>
          <w:szCs w:val="22"/>
          <w:lang w:val="en-GB"/>
        </w:rPr>
        <w:t>4.3 Water collection methods:</w:t>
      </w:r>
      <w:bookmarkEnd w:id="69"/>
      <w:bookmarkEnd w:id="70"/>
    </w:p>
    <w:p w14:paraId="73A690AA" w14:textId="3142B37D" w:rsidR="7C9E8147" w:rsidRPr="008465F5" w:rsidRDefault="422CEDF2" w:rsidP="422CEDF2">
      <w:pPr>
        <w:rPr>
          <w:rFonts w:ascii="Garamond" w:eastAsia="Garamond" w:hAnsi="Garamond" w:cs="Garamond"/>
          <w:lang w:val="en-GB"/>
        </w:rPr>
      </w:pPr>
      <w:r w:rsidRPr="422CEDF2">
        <w:rPr>
          <w:rFonts w:ascii="Garamond" w:eastAsia="Garamond" w:hAnsi="Garamond" w:cs="Garamond"/>
          <w:lang w:val="en-GB"/>
        </w:rPr>
        <w:t xml:space="preserve">Over time, condensation will build up on the heat sink attached to the cool side of the Peltier module. Thus, a way to effectively remove and collect the water droplets is required. </w:t>
      </w:r>
    </w:p>
    <w:p w14:paraId="07FFF726" w14:textId="355A931B" w:rsidR="7C9E8147" w:rsidRPr="008465F5" w:rsidRDefault="422CEDF2" w:rsidP="422CEDF2">
      <w:pPr>
        <w:pStyle w:val="NoSpacing"/>
        <w:rPr>
          <w:rFonts w:ascii="Garamond" w:eastAsia="Garamond" w:hAnsi="Garamond" w:cs="Garamond"/>
          <w:lang w:val="en-GB"/>
        </w:rPr>
      </w:pPr>
      <w:r w:rsidRPr="422CEDF2">
        <w:rPr>
          <w:rFonts w:ascii="Garamond" w:eastAsia="Garamond" w:hAnsi="Garamond" w:cs="Garamond"/>
          <w:lang w:val="en-GB"/>
        </w:rPr>
        <w:t xml:space="preserve">The simplest method is by using gravity. As small water droplets merge, forming larger droplets, the weight of the droplet will eventually overcome the static friction between the water and the surface. The droplet will then drip down through the filter and into the container. </w:t>
      </w:r>
    </w:p>
    <w:p w14:paraId="665D4746" w14:textId="29CFAFF3" w:rsidR="75BA768D" w:rsidRPr="008465F5" w:rsidRDefault="422CEDF2" w:rsidP="422CEDF2">
      <w:pPr>
        <w:pStyle w:val="NoSpacing"/>
        <w:rPr>
          <w:rFonts w:ascii="Garamond" w:eastAsia="Garamond" w:hAnsi="Garamond" w:cs="Garamond"/>
          <w:lang w:val="en-GB"/>
        </w:rPr>
      </w:pPr>
      <w:r w:rsidRPr="422CEDF2">
        <w:rPr>
          <w:rFonts w:ascii="Garamond" w:eastAsia="Garamond" w:hAnsi="Garamond" w:cs="Garamond"/>
          <w:lang w:val="en-GB"/>
        </w:rPr>
        <w:t xml:space="preserve">A flat cooling surface will take a long time to gather enough condensation to form drip as the water beads will struggle to </w:t>
      </w:r>
      <w:r w:rsidRPr="422CEDF2">
        <w:rPr>
          <w:rFonts w:ascii="Garamond" w:eastAsia="Garamond" w:hAnsi="Garamond" w:cs="Garamond"/>
          <w:color w:val="222222"/>
          <w:lang w:val="en-GB"/>
        </w:rPr>
        <w:t>coalesce</w:t>
      </w:r>
      <w:r w:rsidRPr="422CEDF2">
        <w:rPr>
          <w:rFonts w:ascii="Garamond" w:eastAsia="Garamond" w:hAnsi="Garamond" w:cs="Garamond"/>
          <w:lang w:val="en-GB"/>
        </w:rPr>
        <w:t xml:space="preserve">. Therefore, by introducing a circular cone heat sink or tapered surface, gathering water droplets will be much faster as the shape will encourage large droplets to form at the tip. Moreover, this will increase the surface area in contact with humid vapours and therefore increase the rate of water condensation. </w:t>
      </w:r>
    </w:p>
    <w:p w14:paraId="12604582" w14:textId="1F4FAEF6" w:rsidR="00F85B7E" w:rsidRPr="008465F5" w:rsidRDefault="00F85B7E" w:rsidP="364837B6">
      <w:pPr>
        <w:pStyle w:val="NoSpacing"/>
        <w:rPr>
          <w:rFonts w:ascii="Garamond" w:eastAsia="Garamond" w:hAnsi="Garamond" w:cs="Garamond"/>
          <w:szCs w:val="24"/>
          <w:lang w:val="en-GB"/>
        </w:rPr>
      </w:pPr>
    </w:p>
    <w:p w14:paraId="0B4C17B2" w14:textId="205E6310" w:rsidR="7A322538" w:rsidRPr="008465F5" w:rsidRDefault="7F29236E" w:rsidP="422CEDF2">
      <w:pPr>
        <w:pStyle w:val="Heading2"/>
        <w:rPr>
          <w:rFonts w:ascii="Garamond" w:eastAsia="Garamond" w:hAnsi="Garamond" w:cs="Garamond"/>
          <w:sz w:val="22"/>
          <w:szCs w:val="22"/>
          <w:lang w:val="en-GB"/>
        </w:rPr>
      </w:pPr>
      <w:bookmarkStart w:id="71" w:name="_Toc474332582"/>
      <w:bookmarkStart w:id="72" w:name="_Toc474335494"/>
      <w:r w:rsidRPr="008465F5">
        <w:rPr>
          <w:rFonts w:ascii="Garamond" w:eastAsia="Garamond" w:hAnsi="Garamond" w:cs="Garamond"/>
          <w:sz w:val="22"/>
          <w:szCs w:val="22"/>
          <w:lang w:val="en-GB"/>
        </w:rPr>
        <w:t>4.4 Water purity and possible contamination from metals</w:t>
      </w:r>
      <w:bookmarkEnd w:id="71"/>
      <w:bookmarkEnd w:id="72"/>
    </w:p>
    <w:p w14:paraId="25D67066" w14:textId="40DD9004" w:rsidR="21368FF9" w:rsidRPr="008465F5" w:rsidRDefault="422CEDF2" w:rsidP="422CEDF2">
      <w:pPr>
        <w:pStyle w:val="NoSpacing"/>
        <w:rPr>
          <w:rFonts w:ascii="Garamond" w:eastAsia="Garamond" w:hAnsi="Garamond" w:cs="Garamond"/>
          <w:lang w:val="en-GB"/>
        </w:rPr>
      </w:pPr>
      <w:r w:rsidRPr="422CEDF2">
        <w:rPr>
          <w:rFonts w:ascii="Garamond" w:eastAsia="Garamond" w:hAnsi="Garamond" w:cs="Garamond"/>
          <w:lang w:val="en-GB"/>
        </w:rPr>
        <w:t xml:space="preserve">One of the main concerns is the purity and quality of the generated water. </w:t>
      </w:r>
    </w:p>
    <w:p w14:paraId="54043AF4" w14:textId="441107BC" w:rsidR="21368FF9" w:rsidRPr="008465F5" w:rsidRDefault="422CEDF2" w:rsidP="422CEDF2">
      <w:pPr>
        <w:pStyle w:val="NoSpacing"/>
        <w:rPr>
          <w:rFonts w:ascii="Garamond" w:eastAsia="Garamond" w:hAnsi="Garamond" w:cs="Garamond"/>
          <w:lang w:val="en-GB"/>
        </w:rPr>
      </w:pPr>
      <w:r w:rsidRPr="422CEDF2">
        <w:rPr>
          <w:rFonts w:ascii="Garamond" w:eastAsia="Garamond" w:hAnsi="Garamond" w:cs="Garamond"/>
          <w:lang w:val="en-GB"/>
        </w:rPr>
        <w:t>Materials used in the heat sinks may be contaminating the water, making it potentially dangerous to drink.</w:t>
      </w:r>
    </w:p>
    <w:p w14:paraId="064038CF" w14:textId="1EE6DD1A" w:rsidR="7C9E8147" w:rsidRPr="008465F5" w:rsidRDefault="422CEDF2" w:rsidP="422CEDF2">
      <w:pPr>
        <w:pStyle w:val="NoSpacing"/>
        <w:rPr>
          <w:rFonts w:ascii="Garamond" w:eastAsia="Garamond" w:hAnsi="Garamond" w:cs="Garamond"/>
          <w:lang w:val="en-GB"/>
        </w:rPr>
      </w:pPr>
      <w:r w:rsidRPr="422CEDF2">
        <w:rPr>
          <w:rFonts w:ascii="Garamond" w:eastAsia="Garamond" w:hAnsi="Garamond" w:cs="Garamond"/>
          <w:lang w:val="en-GB"/>
        </w:rPr>
        <w:t>The basic idea was to run the generated water through a standard BRITA filter or similar, which can remove chlorine and heavy metals. The hope is that the filter will be able to remove any impurities from the heat sink to make it safe to drink.</w:t>
      </w:r>
    </w:p>
    <w:p w14:paraId="62175B91" w14:textId="3AD3E790" w:rsidR="4E90A26A" w:rsidRPr="008465F5" w:rsidRDefault="422CEDF2" w:rsidP="422CEDF2">
      <w:pPr>
        <w:pStyle w:val="NoSpacing"/>
        <w:rPr>
          <w:rFonts w:ascii="Garamond" w:eastAsia="Garamond" w:hAnsi="Garamond" w:cs="Garamond"/>
          <w:lang w:val="en-GB"/>
        </w:rPr>
      </w:pPr>
      <w:r w:rsidRPr="422CEDF2">
        <w:rPr>
          <w:rFonts w:ascii="Garamond" w:eastAsia="Garamond" w:hAnsi="Garamond" w:cs="Garamond"/>
          <w:lang w:val="en-GB"/>
        </w:rPr>
        <w:t xml:space="preserve">In preliminary tests, Aluminium heat sinks have been used. </w:t>
      </w:r>
    </w:p>
    <w:p w14:paraId="6738767C" w14:textId="0917BB8A" w:rsidR="4E90A26A" w:rsidRPr="008465F5" w:rsidRDefault="422CEDF2" w:rsidP="422CEDF2">
      <w:pPr>
        <w:pStyle w:val="NoSpacing"/>
        <w:rPr>
          <w:rFonts w:ascii="Garamond" w:eastAsia="Garamond" w:hAnsi="Garamond" w:cs="Garamond"/>
          <w:lang w:val="en-GB"/>
        </w:rPr>
      </w:pPr>
      <w:r w:rsidRPr="422CEDF2">
        <w:rPr>
          <w:rFonts w:ascii="Garamond" w:eastAsia="Garamond" w:hAnsi="Garamond" w:cs="Garamond"/>
          <w:lang w:val="en-GB"/>
        </w:rPr>
        <w:t>In general, Aluminium's corrosion resistance is very good. This is due to the thin oxide layer formed on the surface that prevents further oxidation. Unlike the oxide layers on many other metals, it adheres strongly to the parent metal, meaning even if it is damaged mechanically the oxide layer can repair itself almost immediately. When in contact with water, the presence of chlorides and heavy metals has the greatest effect on Aluminium's durability. Furthermore, the rate of corrosion increases when the material is wet for long periods of time. Since the possibility of aluminium contaminating the drinking water exists, the effect of aluminium on health must be considered, since if there are no health risks then this topic of discussion can be safely ignored.</w:t>
      </w:r>
    </w:p>
    <w:p w14:paraId="70437867" w14:textId="61AB692C" w:rsidR="75BA768D" w:rsidRDefault="75BA768D" w:rsidP="364837B6">
      <w:pPr>
        <w:pStyle w:val="NoSpacing"/>
        <w:rPr>
          <w:rFonts w:ascii="Garamond" w:eastAsia="Garamond" w:hAnsi="Garamond" w:cs="Garamond"/>
          <w:szCs w:val="24"/>
          <w:lang w:val="en-GB"/>
        </w:rPr>
      </w:pPr>
    </w:p>
    <w:p w14:paraId="478174D4" w14:textId="00A63C97" w:rsidR="00A76BCB" w:rsidRDefault="00A76BCB" w:rsidP="364837B6">
      <w:pPr>
        <w:pStyle w:val="NoSpacing"/>
        <w:rPr>
          <w:rFonts w:ascii="Garamond" w:eastAsia="Garamond" w:hAnsi="Garamond" w:cs="Garamond"/>
          <w:szCs w:val="24"/>
          <w:lang w:val="en-GB"/>
        </w:rPr>
      </w:pPr>
    </w:p>
    <w:p w14:paraId="046F255B" w14:textId="7AEF768A" w:rsidR="002C6A7E" w:rsidRDefault="002C6A7E" w:rsidP="364837B6">
      <w:pPr>
        <w:pStyle w:val="NoSpacing"/>
        <w:rPr>
          <w:rFonts w:ascii="Garamond" w:eastAsia="Garamond" w:hAnsi="Garamond" w:cs="Garamond"/>
          <w:szCs w:val="24"/>
          <w:lang w:val="en-GB"/>
        </w:rPr>
      </w:pPr>
    </w:p>
    <w:p w14:paraId="4FA3896A" w14:textId="77777777" w:rsidR="002C6A7E" w:rsidRDefault="002C6A7E" w:rsidP="364837B6">
      <w:pPr>
        <w:pStyle w:val="NoSpacing"/>
        <w:rPr>
          <w:rFonts w:ascii="Garamond" w:eastAsia="Garamond" w:hAnsi="Garamond" w:cs="Garamond"/>
          <w:szCs w:val="24"/>
          <w:lang w:val="en-GB"/>
        </w:rPr>
      </w:pPr>
    </w:p>
    <w:p w14:paraId="0D629E00" w14:textId="77777777" w:rsidR="002C6A7E" w:rsidRPr="008465F5" w:rsidRDefault="002C6A7E" w:rsidP="364837B6">
      <w:pPr>
        <w:pStyle w:val="NoSpacing"/>
        <w:rPr>
          <w:rFonts w:ascii="Garamond" w:eastAsia="Garamond" w:hAnsi="Garamond" w:cs="Garamond"/>
          <w:szCs w:val="24"/>
          <w:lang w:val="en-GB"/>
        </w:rPr>
      </w:pPr>
    </w:p>
    <w:p w14:paraId="441B55F9" w14:textId="05B76626" w:rsidR="4E90A26A" w:rsidRPr="008465F5" w:rsidRDefault="7F29236E" w:rsidP="422CEDF2">
      <w:pPr>
        <w:pStyle w:val="Heading2"/>
        <w:rPr>
          <w:rFonts w:ascii="Garamond" w:eastAsia="Garamond" w:hAnsi="Garamond" w:cs="Garamond"/>
          <w:sz w:val="22"/>
          <w:szCs w:val="22"/>
          <w:lang w:val="en-GB"/>
        </w:rPr>
      </w:pPr>
      <w:bookmarkStart w:id="73" w:name="_Toc474332583"/>
      <w:bookmarkStart w:id="74" w:name="_Toc474335495"/>
      <w:r w:rsidRPr="008465F5">
        <w:rPr>
          <w:rFonts w:ascii="Garamond" w:eastAsia="Garamond" w:hAnsi="Garamond" w:cs="Garamond"/>
          <w:sz w:val="22"/>
          <w:szCs w:val="22"/>
          <w:lang w:val="en-GB"/>
        </w:rPr>
        <w:lastRenderedPageBreak/>
        <w:t>4.5 Does aluminium affect general health?</w:t>
      </w:r>
      <w:bookmarkEnd w:id="73"/>
      <w:bookmarkEnd w:id="74"/>
    </w:p>
    <w:p w14:paraId="3FA6E7ED" w14:textId="5535B6B6" w:rsidR="4E90A26A" w:rsidRPr="008465F5" w:rsidRDefault="422CEDF2" w:rsidP="422CEDF2">
      <w:pPr>
        <w:rPr>
          <w:rFonts w:ascii="Garamond" w:eastAsia="Garamond" w:hAnsi="Garamond" w:cs="Garamond"/>
          <w:lang w:val="en-GB"/>
        </w:rPr>
      </w:pPr>
      <w:r w:rsidRPr="422CEDF2">
        <w:rPr>
          <w:rFonts w:ascii="Garamond" w:eastAsia="Garamond" w:hAnsi="Garamond" w:cs="Garamond"/>
          <w:lang w:val="en-GB"/>
        </w:rPr>
        <w:t>Whilst there is no proof suggesting that the natural traces of Aluminium found in foods or beverages are harmful, several investigators have reported that long-term exposures to high levels of Aluminium in drinking water could result in the clinical diagnoses of dementia. The European Union set a guideline limit of 200µg/litre (</w:t>
      </w:r>
      <w:r w:rsidRPr="422CEDF2">
        <w:rPr>
          <w:rFonts w:ascii="Garamond" w:eastAsia="Garamond" w:hAnsi="Garamond" w:cs="Garamond"/>
          <w:i/>
          <w:iCs/>
          <w:lang w:val="en-GB"/>
        </w:rPr>
        <w:t xml:space="preserve">Aluminium in Drinking Water, </w:t>
      </w:r>
      <w:r w:rsidRPr="422CEDF2">
        <w:rPr>
          <w:rFonts w:ascii="Garamond" w:eastAsia="Garamond" w:hAnsi="Garamond" w:cs="Garamond"/>
          <w:lang w:val="en-GB"/>
        </w:rPr>
        <w:t>(no date)). If possible, our generated water will be tested to ensure compliance with this standard.</w:t>
      </w:r>
    </w:p>
    <w:p w14:paraId="6A000A70" w14:textId="7F965BFB" w:rsidR="364837B6" w:rsidRPr="008465F5" w:rsidRDefault="422CEDF2" w:rsidP="422CEDF2">
      <w:pPr>
        <w:rPr>
          <w:rFonts w:ascii="Garamond" w:eastAsia="Garamond" w:hAnsi="Garamond" w:cs="Garamond"/>
          <w:lang w:val="en-GB"/>
        </w:rPr>
      </w:pPr>
      <w:r w:rsidRPr="422CEDF2">
        <w:rPr>
          <w:rFonts w:ascii="Garamond" w:eastAsia="Garamond" w:hAnsi="Garamond" w:cs="Garamond"/>
          <w:lang w:val="en-GB"/>
        </w:rPr>
        <w:t>In the case where our water is contaminated, the Aluminium heat sinks can be replaced with Ceramic ones. Ceramic heat sinks are more resistant to corrosion than most metals and alloys and are also generally cheaper than Aluminium ones; however, they generally have a lower thermal resistance.</w:t>
      </w:r>
    </w:p>
    <w:p w14:paraId="23EC2250" w14:textId="42733EB1" w:rsidR="00A17764" w:rsidRPr="008465F5" w:rsidRDefault="00A17764" w:rsidP="1CB0EEAB">
      <w:pPr>
        <w:rPr>
          <w:sz w:val="20"/>
          <w:lang w:val="en-GB"/>
        </w:rPr>
      </w:pPr>
    </w:p>
    <w:p w14:paraId="64F8A77C" w14:textId="7F1BBDD5" w:rsidR="364837B6" w:rsidRPr="008465F5" w:rsidRDefault="7F29236E" w:rsidP="422CEDF2">
      <w:pPr>
        <w:pStyle w:val="Heading1"/>
        <w:numPr>
          <w:ilvl w:val="0"/>
          <w:numId w:val="18"/>
        </w:numPr>
        <w:rPr>
          <w:rFonts w:ascii="Garamond" w:eastAsia="Garamond" w:hAnsi="Garamond" w:cs="Garamond"/>
          <w:sz w:val="28"/>
          <w:szCs w:val="28"/>
        </w:rPr>
      </w:pPr>
      <w:bookmarkStart w:id="75" w:name="_Toc474332584"/>
      <w:bookmarkStart w:id="76" w:name="_Toc474335496"/>
      <w:r w:rsidRPr="6508D8F4">
        <w:rPr>
          <w:rFonts w:ascii="Garamond" w:eastAsia="Garamond" w:hAnsi="Garamond" w:cs="Garamond"/>
          <w:sz w:val="28"/>
          <w:szCs w:val="28"/>
          <w:lang w:val="en-GB"/>
        </w:rPr>
        <w:t>Progress to Date</w:t>
      </w:r>
      <w:bookmarkEnd w:id="75"/>
      <w:bookmarkEnd w:id="76"/>
    </w:p>
    <w:p w14:paraId="09D93BEC" w14:textId="77777777" w:rsidR="000D0C46" w:rsidRDefault="4E90A26A" w:rsidP="1CB0EEAB">
      <w:pPr>
        <w:rPr>
          <w:rFonts w:ascii="Garamond" w:eastAsia="Garamond" w:hAnsi="Garamond" w:cs="Garamond"/>
          <w:lang w:val="en-GB"/>
        </w:rPr>
      </w:pPr>
      <w:r>
        <w:rPr>
          <w:noProof/>
          <w:lang w:val="en-GB" w:eastAsia="en-GB"/>
        </w:rPr>
        <w:drawing>
          <wp:inline distT="0" distB="0" distL="0" distR="0" wp14:anchorId="5CC52B4C" wp14:editId="6DAD2065">
            <wp:extent cx="2294890" cy="2505075"/>
            <wp:effectExtent l="0" t="0" r="0" b="9525"/>
            <wp:docPr id="696060574"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294890" cy="2505075"/>
                    </a:xfrm>
                    <a:prstGeom prst="rect">
                      <a:avLst/>
                    </a:prstGeom>
                  </pic:spPr>
                </pic:pic>
              </a:graphicData>
            </a:graphic>
          </wp:inline>
        </w:drawing>
      </w:r>
    </w:p>
    <w:p w14:paraId="3BA74089" w14:textId="6A88F3CF" w:rsidR="4E90A26A" w:rsidRPr="002C6A7E" w:rsidRDefault="422CEDF2" w:rsidP="422CEDF2">
      <w:pPr>
        <w:rPr>
          <w:rFonts w:ascii="Garamond" w:eastAsia="Garamond" w:hAnsi="Garamond" w:cs="Garamond"/>
          <w:i/>
          <w:iCs/>
          <w:lang w:val="en-GB"/>
        </w:rPr>
      </w:pPr>
      <w:r w:rsidRPr="422CEDF2">
        <w:rPr>
          <w:rFonts w:ascii="Garamond" w:eastAsia="Garamond" w:hAnsi="Garamond" w:cs="Garamond"/>
          <w:i/>
          <w:iCs/>
          <w:lang w:val="en-GB"/>
        </w:rPr>
        <w:t>Figure 7 - Photo of Test circuit</w:t>
      </w:r>
    </w:p>
    <w:p w14:paraId="0FE651C7" w14:textId="4EBEA6C0" w:rsidR="008F1CE8" w:rsidRPr="008465F5" w:rsidRDefault="422CEDF2" w:rsidP="422CEDF2">
      <w:pPr>
        <w:rPr>
          <w:rFonts w:ascii="Garamond" w:eastAsia="Garamond" w:hAnsi="Garamond" w:cs="Garamond"/>
          <w:lang w:val="en-GB"/>
        </w:rPr>
      </w:pPr>
      <w:r w:rsidRPr="422CEDF2">
        <w:rPr>
          <w:rFonts w:ascii="Garamond" w:eastAsia="Garamond" w:hAnsi="Garamond" w:cs="Garamond"/>
          <w:lang w:val="en-GB"/>
        </w:rPr>
        <w:t>A simple test was set up on 27</w:t>
      </w:r>
      <w:r w:rsidRPr="422CEDF2">
        <w:rPr>
          <w:rFonts w:ascii="Garamond" w:eastAsia="Garamond" w:hAnsi="Garamond" w:cs="Garamond"/>
          <w:vertAlign w:val="superscript"/>
          <w:lang w:val="en-GB"/>
        </w:rPr>
        <w:t xml:space="preserve">th </w:t>
      </w:r>
      <w:r w:rsidRPr="422CEDF2">
        <w:rPr>
          <w:rFonts w:ascii="Garamond" w:eastAsia="Garamond" w:hAnsi="Garamond" w:cs="Garamond"/>
          <w:lang w:val="en-GB"/>
        </w:rPr>
        <w:t xml:space="preserve">January. The purpose of this test was to investigate how the Peltier module works and the method to implement it in the circuit. The reason for using DC voltage supply instead of the batteries as designed was that applied voltage could be changed arbitrarily (within limitations) through direct connection to the power supply. Thus, it is easier to observe the influence of voltage and current on the Peltier module. During the experiment, one investigation was that the higher voltage and current across the module was, the quicker heat was generated, which was in accordance with theory. </w:t>
      </w:r>
    </w:p>
    <w:p w14:paraId="64DB16A0" w14:textId="245888AD" w:rsidR="008F1CE8" w:rsidRPr="008465F5" w:rsidRDefault="422CEDF2" w:rsidP="422CEDF2">
      <w:pPr>
        <w:rPr>
          <w:rFonts w:ascii="Garamond" w:eastAsia="Garamond" w:hAnsi="Garamond" w:cs="Garamond"/>
          <w:sz w:val="20"/>
          <w:szCs w:val="20"/>
          <w:lang w:val="en-GB"/>
        </w:rPr>
      </w:pPr>
      <w:r w:rsidRPr="422CEDF2">
        <w:rPr>
          <w:rFonts w:ascii="Garamond" w:eastAsia="Garamond" w:hAnsi="Garamond" w:cs="Garamond"/>
          <w:lang w:val="en-GB"/>
        </w:rPr>
        <w:t>One main problem was that the heating process was quite slow (relative temperature was measured with physical contact), which would be worse since batteries would be used for practical purposes. Therefore, the process might be slower. It was previously discussed and determined that heat sinks of smaller sizes would be required for future work and batteries with higher voltages and current were indispensable to guarantee speed of process. Another problem was how to adhere components together. A metal oxide thermal compound was found on RS which had high thermal conductivity and high insulation resistance.</w:t>
      </w:r>
    </w:p>
    <w:p w14:paraId="73875FA1" w14:textId="5F93735B" w:rsidR="4E90A26A" w:rsidRPr="008465F5" w:rsidRDefault="7F29236E" w:rsidP="422CEDF2">
      <w:pPr>
        <w:pStyle w:val="Heading2"/>
        <w:rPr>
          <w:rFonts w:ascii="Garamond" w:eastAsia="Garamond" w:hAnsi="Garamond" w:cs="Garamond"/>
          <w:sz w:val="24"/>
          <w:szCs w:val="24"/>
          <w:lang w:val="en-GB"/>
        </w:rPr>
      </w:pPr>
      <w:bookmarkStart w:id="77" w:name="_Toc474332585"/>
      <w:bookmarkStart w:id="78" w:name="_Toc474335497"/>
      <w:r w:rsidRPr="6508D8F4">
        <w:rPr>
          <w:rFonts w:ascii="Garamond" w:eastAsia="Garamond" w:hAnsi="Garamond" w:cs="Garamond"/>
          <w:sz w:val="24"/>
          <w:szCs w:val="24"/>
          <w:lang w:val="en-GB"/>
        </w:rPr>
        <w:t>Test results</w:t>
      </w:r>
      <w:bookmarkEnd w:id="77"/>
      <w:bookmarkEnd w:id="78"/>
    </w:p>
    <w:p w14:paraId="02C4CB9F" w14:textId="246D4AE8" w:rsidR="4E90A26A" w:rsidRPr="00620817" w:rsidRDefault="422CEDF2" w:rsidP="422CEDF2">
      <w:pPr>
        <w:pStyle w:val="NoSpacing"/>
        <w:rPr>
          <w:rFonts w:ascii="Garamond" w:eastAsia="Garamond" w:hAnsi="Garamond" w:cs="Garamond"/>
          <w:lang w:val="en-GB"/>
        </w:rPr>
      </w:pPr>
      <w:r w:rsidRPr="422CEDF2">
        <w:rPr>
          <w:rFonts w:ascii="Garamond" w:eastAsia="Garamond" w:hAnsi="Garamond" w:cs="Garamond"/>
          <w:lang w:val="en-GB"/>
        </w:rPr>
        <w:t>Condensed water can be observed on heat sink.</w:t>
      </w:r>
    </w:p>
    <w:p w14:paraId="33174BE5" w14:textId="2B5E22B7" w:rsidR="4E90A26A" w:rsidRPr="00620817" w:rsidRDefault="422CEDF2" w:rsidP="422CEDF2">
      <w:pPr>
        <w:pStyle w:val="NoSpacing"/>
        <w:rPr>
          <w:rFonts w:ascii="Garamond" w:eastAsia="Garamond" w:hAnsi="Garamond" w:cs="Garamond"/>
          <w:lang w:val="en-GB"/>
        </w:rPr>
      </w:pPr>
      <w:r w:rsidRPr="422CEDF2">
        <w:rPr>
          <w:rFonts w:ascii="Garamond" w:eastAsia="Garamond" w:hAnsi="Garamond" w:cs="Garamond"/>
          <w:lang w:val="en-GB"/>
        </w:rPr>
        <w:t>Cooling effect: the heat sink for cooling reached -4 degree Celsius as the lowest value.</w:t>
      </w:r>
    </w:p>
    <w:p w14:paraId="21DE9FA2" w14:textId="128A6782" w:rsidR="4E90A26A" w:rsidRPr="00620817" w:rsidRDefault="422CEDF2" w:rsidP="422CEDF2">
      <w:pPr>
        <w:pStyle w:val="NoSpacing"/>
        <w:rPr>
          <w:rFonts w:ascii="Garamond" w:eastAsia="Garamond" w:hAnsi="Garamond" w:cs="Garamond"/>
          <w:lang w:val="en-GB"/>
        </w:rPr>
      </w:pPr>
      <w:r w:rsidRPr="422CEDF2">
        <w:rPr>
          <w:rFonts w:ascii="Garamond" w:eastAsia="Garamond" w:hAnsi="Garamond" w:cs="Garamond"/>
          <w:lang w:val="en-GB"/>
        </w:rPr>
        <w:t xml:space="preserve">Heat dissipation: the heat sink for dissipating heat go to 32 degree when relatively high current and voltage applied.  </w:t>
      </w:r>
    </w:p>
    <w:p w14:paraId="081CC8A9" w14:textId="1999340C" w:rsidR="008746B9" w:rsidRPr="00620817" w:rsidRDefault="1CB0EEAB" w:rsidP="422CEDF2">
      <w:pPr>
        <w:pStyle w:val="NoSpacing"/>
        <w:rPr>
          <w:rFonts w:ascii="Garamond" w:eastAsia="Garamond" w:hAnsi="Garamond" w:cs="Garamond"/>
          <w:sz w:val="20"/>
          <w:szCs w:val="20"/>
          <w:lang w:val="en-GB"/>
        </w:rPr>
      </w:pPr>
      <w:r w:rsidRPr="422CEDF2">
        <w:rPr>
          <w:rFonts w:ascii="Garamond" w:eastAsia="Garamond" w:hAnsi="Garamond" w:cs="Garamond"/>
          <w:lang w:val="en-GB"/>
        </w:rPr>
        <w:t>Power budget for Peltier module</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max</m:t>
            </m:r>
          </m:sub>
        </m:sSub>
        <m:r>
          <w:rPr>
            <w:rFonts w:ascii="Cambria Math" w:hAnsi="Cambria Math"/>
            <w:vertAlign w:val="subscript"/>
            <w:lang w:val="en-GB"/>
          </w:rPr>
          <m:t xml:space="preserve"> </m:t>
        </m:r>
        <m:r>
          <w:rPr>
            <w:rFonts w:ascii="Cambria Math" w:hAnsi="Cambria Math"/>
            <w:lang w:val="en-GB"/>
          </w:rPr>
          <m:t>= 7.8V</m:t>
        </m:r>
      </m:oMath>
      <w:r w:rsidRPr="422CEDF2">
        <w:rPr>
          <w:rFonts w:ascii="Garamond" w:eastAsia="Garamond" w:hAnsi="Garamond" w:cs="Garamond"/>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max</m:t>
            </m:r>
          </m:sub>
        </m:sSub>
        <m:r>
          <w:rPr>
            <w:rFonts w:ascii="Cambria Math" w:hAnsi="Cambria Math"/>
            <w:lang w:val="en-GB"/>
          </w:rPr>
          <m:t xml:space="preserve"> = 3.9A</m:t>
        </m:r>
      </m:oMath>
      <w:r w:rsidRPr="422CEDF2">
        <w:rPr>
          <w:rFonts w:ascii="Garamond" w:eastAsia="Garamond" w:hAnsi="Garamond" w:cs="Garamond"/>
          <w:lang w:val="en-GB"/>
        </w:rPr>
        <w:t>, therefore the maximum working power is P</w:t>
      </w:r>
      <w:r w:rsidRPr="422CEDF2">
        <w:rPr>
          <w:rFonts w:ascii="Garamond" w:eastAsia="Garamond" w:hAnsi="Garamond" w:cs="Garamond"/>
          <w:vertAlign w:val="subscript"/>
          <w:lang w:val="en-GB"/>
        </w:rPr>
        <w:t>max</w:t>
      </w:r>
      <w:r w:rsidRPr="422CEDF2">
        <w:rPr>
          <w:rFonts w:ascii="Garamond" w:eastAsia="Garamond" w:hAnsi="Garamond" w:cs="Garamond"/>
          <w:lang w:val="en-GB"/>
        </w:rPr>
        <w:t xml:space="preserve"> =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max</m:t>
            </m:r>
          </m:sub>
        </m:sSub>
        <m:r>
          <w:rPr>
            <w:rFonts w:ascii="Cambria Math" w:hAnsi="Cambria Math"/>
            <w:lang w:val="en-GB"/>
          </w:rPr>
          <m:t>=7.8*3.9=30.42W</m:t>
        </m:r>
      </m:oMath>
      <w:r w:rsidRPr="422CEDF2">
        <w:rPr>
          <w:rFonts w:ascii="Garamond" w:eastAsia="Garamond" w:hAnsi="Garamond" w:cs="Garamond"/>
          <w:lang w:val="en-GB"/>
        </w:rPr>
        <w:t>. The module works properly and efficiently at the current at 1.7A and a voltage of 3.0V</w:t>
      </w:r>
      <w:r w:rsidR="00342D7B" w:rsidRPr="422CEDF2">
        <w:rPr>
          <w:rFonts w:ascii="Garamond" w:eastAsia="Garamond" w:hAnsi="Garamond" w:cs="Garamond"/>
          <w:lang w:val="en-GB"/>
        </w:rPr>
        <w:t>, therefore the module will draw</w:t>
      </w:r>
      <m:oMath>
        <m:r>
          <w:rPr>
            <w:rFonts w:ascii="Cambria Math" w:hAnsi="Cambria Math"/>
            <w:lang w:val="en-GB"/>
          </w:rPr>
          <m:t xml:space="preserve"> 5.1W</m:t>
        </m:r>
      </m:oMath>
      <w:r w:rsidR="00342D7B" w:rsidRPr="422CEDF2">
        <w:rPr>
          <w:rFonts w:ascii="Garamond" w:eastAsia="Garamond" w:hAnsi="Garamond" w:cs="Garamond"/>
          <w:lang w:val="en-GB"/>
        </w:rPr>
        <w:t xml:space="preserve"> of power from batteries.</w:t>
      </w:r>
    </w:p>
    <w:p w14:paraId="746A908C" w14:textId="74C6266C" w:rsidR="162DBA61" w:rsidRDefault="162DBA61" w:rsidP="162DBA61">
      <w:pPr>
        <w:rPr>
          <w:rFonts w:ascii="Garamond" w:eastAsia="Garamond" w:hAnsi="Garamond" w:cs="Garamond"/>
          <w:lang w:val="en-GB"/>
        </w:rPr>
      </w:pPr>
      <w:bookmarkStart w:id="79" w:name="_Toc474332586"/>
    </w:p>
    <w:p w14:paraId="4E7127B3" w14:textId="0198B267" w:rsidR="7A322538" w:rsidRPr="008465F5" w:rsidRDefault="68C2BA71" w:rsidP="422CEDF2">
      <w:pPr>
        <w:pStyle w:val="Heading2"/>
        <w:numPr>
          <w:ilvl w:val="0"/>
          <w:numId w:val="18"/>
        </w:numPr>
        <w:rPr>
          <w:sz w:val="24"/>
          <w:szCs w:val="24"/>
          <w:lang w:val="en-GB"/>
        </w:rPr>
      </w:pPr>
      <w:bookmarkStart w:id="80" w:name="_Toc474335498"/>
      <w:r w:rsidRPr="6508D8F4">
        <w:rPr>
          <w:sz w:val="24"/>
          <w:szCs w:val="24"/>
          <w:lang w:val="en-GB"/>
        </w:rPr>
        <w:lastRenderedPageBreak/>
        <w:t>Future work</w:t>
      </w:r>
      <w:bookmarkEnd w:id="79"/>
      <w:bookmarkEnd w:id="80"/>
    </w:p>
    <w:p w14:paraId="5A09FCD3" w14:textId="77777777" w:rsidR="007D0F63" w:rsidRDefault="422CEDF2" w:rsidP="422CEDF2">
      <w:pPr>
        <w:rPr>
          <w:rFonts w:ascii="Garamond" w:eastAsia="Garamond" w:hAnsi="Garamond" w:cs="Garamond"/>
          <w:lang w:val="en-GB"/>
        </w:rPr>
      </w:pPr>
      <w:r w:rsidRPr="422CEDF2">
        <w:rPr>
          <w:rFonts w:ascii="Garamond" w:eastAsia="Garamond" w:hAnsi="Garamond" w:cs="Garamond"/>
          <w:lang w:val="en-GB"/>
        </w:rPr>
        <w:t>Further tests need to be conducted to investigate the efficiency of water collection and battery powered method.  Ideally, the device can generate the full 0.5 litres within a sensible amount of time. In the next several weeks, there will be more experiments on the cooling as well as the water collecting device.</w:t>
      </w:r>
    </w:p>
    <w:p w14:paraId="1DE47C03" w14:textId="301D16AB" w:rsidR="4E90A26A" w:rsidRDefault="422CEDF2" w:rsidP="422CEDF2">
      <w:pPr>
        <w:rPr>
          <w:rFonts w:ascii="Garamond" w:eastAsia="Garamond" w:hAnsi="Garamond" w:cs="Garamond"/>
          <w:lang w:val="en-GB"/>
        </w:rPr>
      </w:pPr>
      <w:r w:rsidRPr="422CEDF2">
        <w:rPr>
          <w:rFonts w:ascii="Garamond" w:eastAsia="Garamond" w:hAnsi="Garamond" w:cs="Garamond"/>
          <w:lang w:val="en-GB"/>
        </w:rPr>
        <w:t xml:space="preserve">Experiments using batteries as a power supply instead of the power supply unit should be conducted. Furthermore, the filter process will need to be analysed carefully to ensure the drinkability of the generated water. </w:t>
      </w:r>
    </w:p>
    <w:p w14:paraId="49190FBC" w14:textId="5C7E5ABB" w:rsidR="006C4557" w:rsidRPr="000D0C46" w:rsidRDefault="422CEDF2" w:rsidP="422CEDF2">
      <w:pPr>
        <w:rPr>
          <w:rFonts w:ascii="Garamond" w:eastAsia="Garamond" w:hAnsi="Garamond" w:cs="Garamond"/>
          <w:i/>
          <w:iCs/>
          <w:lang w:val="en-GB"/>
        </w:rPr>
      </w:pPr>
      <w:r w:rsidRPr="422CEDF2">
        <w:rPr>
          <w:rFonts w:ascii="Garamond" w:eastAsia="Garamond" w:hAnsi="Garamond" w:cs="Garamond"/>
          <w:lang w:val="en-GB"/>
        </w:rPr>
        <w:t xml:space="preserve">Once a proof of concept prototype is complete and operational, downsizing will be the focus. </w:t>
      </w:r>
    </w:p>
    <w:p w14:paraId="18A02849" w14:textId="08CBF90A" w:rsidR="05C207F0" w:rsidRDefault="05C207F0" w:rsidP="364837B6">
      <w:pPr>
        <w:pStyle w:val="Heading1"/>
        <w:rPr>
          <w:rFonts w:ascii="Garamond" w:eastAsia="Garamond" w:hAnsi="Garamond" w:cs="Garamond"/>
          <w:lang w:val="en-GB"/>
        </w:rPr>
      </w:pPr>
    </w:p>
    <w:p w14:paraId="1D85F01A" w14:textId="356296B3" w:rsidR="05C207F0" w:rsidRDefault="05C207F0" w:rsidP="364837B6">
      <w:pPr>
        <w:rPr>
          <w:rFonts w:ascii="Garamond" w:eastAsia="Garamond" w:hAnsi="Garamond" w:cs="Garamond"/>
          <w:lang w:val="en-GB"/>
        </w:rPr>
      </w:pPr>
    </w:p>
    <w:p w14:paraId="4ABF557D" w14:textId="3A9D7659" w:rsidR="00922322" w:rsidRDefault="00922322" w:rsidP="488866A8">
      <w:pPr>
        <w:rPr>
          <w:rFonts w:ascii="Garamond" w:eastAsia="Garamond" w:hAnsi="Garamond" w:cs="Garamond"/>
          <w:lang w:val="en-GB"/>
        </w:rPr>
      </w:pPr>
    </w:p>
    <w:p w14:paraId="64ED6AA3" w14:textId="172C5F08" w:rsidR="13454F66" w:rsidRDefault="13454F66" w:rsidP="13454F66">
      <w:pPr>
        <w:rPr>
          <w:rFonts w:ascii="Garamond" w:eastAsia="Garamond" w:hAnsi="Garamond" w:cs="Garamond"/>
          <w:lang w:val="en-GB"/>
        </w:rPr>
      </w:pPr>
      <w:bookmarkStart w:id="81" w:name="_Toc474332587"/>
    </w:p>
    <w:p w14:paraId="3EB9BDA8" w14:textId="07E69AC2" w:rsidR="05C207F0" w:rsidRDefault="05C207F0" w:rsidP="422CEDF2">
      <w:pPr>
        <w:pStyle w:val="Heading1"/>
        <w:numPr>
          <w:ilvl w:val="0"/>
          <w:numId w:val="18"/>
        </w:numPr>
        <w:rPr>
          <w:rFonts w:ascii="Garamond" w:eastAsia="Garamond" w:hAnsi="Garamond" w:cs="Garamond"/>
          <w:lang w:val="en-GB"/>
        </w:rPr>
      </w:pPr>
      <w:bookmarkStart w:id="82" w:name="_Toc474335499"/>
      <w:r w:rsidRPr="364837B6">
        <w:rPr>
          <w:rFonts w:ascii="Garamond" w:eastAsia="Garamond" w:hAnsi="Garamond" w:cs="Garamond"/>
          <w:lang w:val="en-GB"/>
        </w:rPr>
        <w:t>References</w:t>
      </w:r>
      <w:bookmarkEnd w:id="81"/>
      <w:bookmarkEnd w:id="82"/>
    </w:p>
    <w:p w14:paraId="59A96D2C" w14:textId="12CD8E9D" w:rsidR="05C207F0" w:rsidRDefault="05C207F0" w:rsidP="364837B6">
      <w:pPr>
        <w:rPr>
          <w:rFonts w:ascii="Garamond" w:eastAsia="Garamond" w:hAnsi="Garamond" w:cs="Garamond"/>
          <w:lang w:val="en-GB"/>
        </w:rPr>
      </w:pPr>
    </w:p>
    <w:p w14:paraId="06571B38" w14:textId="32D69CF9" w:rsidR="05C207F0"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lang w:val="en-GB"/>
        </w:rPr>
        <w:t xml:space="preserve">Lachish, U. (2014) </w:t>
      </w:r>
      <w:r w:rsidRPr="422CEDF2">
        <w:rPr>
          <w:rFonts w:ascii="Garamond" w:eastAsia="Garamond" w:hAnsi="Garamond" w:cs="Garamond"/>
          <w:i/>
          <w:iCs/>
          <w:lang w:val="en-GB"/>
        </w:rPr>
        <w:t xml:space="preserve">1 </w:t>
      </w:r>
      <w:r w:rsidRPr="422CEDF2">
        <w:rPr>
          <w:rFonts w:ascii="Garamond" w:eastAsia="Garamond" w:hAnsi="Garamond" w:cs="Garamond"/>
          <w:i/>
          <w:iCs/>
          <w:lang w:val="en-GB"/>
        </w:rPr>
        <w:t> Thermoelectric Effect Peltier Seebeck and Thomson</w:t>
      </w:r>
      <w:r w:rsidRPr="422CEDF2">
        <w:rPr>
          <w:rFonts w:ascii="Garamond" w:eastAsia="Garamond" w:hAnsi="Garamond" w:cs="Garamond"/>
          <w:lang w:val="en-GB"/>
        </w:rPr>
        <w:t>. Available at: http://urila.tripod.com/Thermoelectric.pdf (Accessed: 4 February 2017).</w:t>
      </w:r>
    </w:p>
    <w:p w14:paraId="14EB850D" w14:textId="53FD8371" w:rsidR="05C207F0"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i/>
          <w:iCs/>
          <w:lang w:val="en-GB"/>
        </w:rPr>
        <w:t>How thermoelectric TEG generators work - thermoelectric generator</w:t>
      </w:r>
      <w:r w:rsidRPr="422CEDF2">
        <w:rPr>
          <w:rFonts w:ascii="Garamond" w:eastAsia="Garamond" w:hAnsi="Garamond" w:cs="Garamond"/>
          <w:lang w:val="en-GB"/>
        </w:rPr>
        <w:t xml:space="preserve"> (2015) Available at: http://thermoelectric-generator.com/how-thermoelectric-teg-generators-work/ (Accessed: 29 January 2017).</w:t>
      </w:r>
    </w:p>
    <w:p w14:paraId="6D5DE0F8" w14:textId="6C44EA6A" w:rsidR="05C207F0"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i/>
          <w:iCs/>
          <w:lang w:val="en-GB"/>
        </w:rPr>
        <w:t>Metals - specific heats</w:t>
      </w:r>
      <w:r w:rsidRPr="422CEDF2">
        <w:rPr>
          <w:rFonts w:ascii="Garamond" w:eastAsia="Garamond" w:hAnsi="Garamond" w:cs="Garamond"/>
          <w:lang w:val="en-GB"/>
        </w:rPr>
        <w:t xml:space="preserve"> (no date) Available at: http://www.engineeringtoolbox.com/specific-heat-metals-d_152.html (Accessed: 27 January 2017).</w:t>
      </w:r>
    </w:p>
    <w:p w14:paraId="079A9B57" w14:textId="2C95A5D6" w:rsidR="05C207F0"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i/>
          <w:iCs/>
          <w:lang w:val="en-GB"/>
        </w:rPr>
        <w:t>Corrosion resistant ceramics</w:t>
      </w:r>
      <w:r w:rsidRPr="422CEDF2">
        <w:rPr>
          <w:rFonts w:ascii="Garamond" w:eastAsia="Garamond" w:hAnsi="Garamond" w:cs="Garamond"/>
          <w:lang w:val="en-GB"/>
        </w:rPr>
        <w:t xml:space="preserve"> (2017) Available at: http://www.dynacer.com/properties/corrosion-resistance/ (Accessed: 2 February 2017).</w:t>
      </w:r>
    </w:p>
    <w:p w14:paraId="4EDE0E27" w14:textId="728C91F0" w:rsidR="05C207F0"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i/>
          <w:iCs/>
          <w:lang w:val="en-GB"/>
        </w:rPr>
        <w:t>Aluminium in Drinking Water</w:t>
      </w:r>
      <w:r w:rsidRPr="422CEDF2">
        <w:rPr>
          <w:rFonts w:ascii="Garamond" w:eastAsia="Garamond" w:hAnsi="Garamond" w:cs="Garamond"/>
          <w:lang w:val="en-GB"/>
        </w:rPr>
        <w:t xml:space="preserve"> (no date) Available at: https://www.dhs.wisconsin.gov/publications/p0/p00261.pdf (Accessed: 2 February 2017).</w:t>
      </w:r>
    </w:p>
    <w:p w14:paraId="3177C6CF" w14:textId="7C746147" w:rsidR="05C207F0"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i/>
          <w:iCs/>
          <w:lang w:val="en-GB"/>
        </w:rPr>
        <w:t>Aluminium corrosion resistance</w:t>
      </w:r>
      <w:r w:rsidRPr="422CEDF2">
        <w:rPr>
          <w:rFonts w:ascii="Garamond" w:eastAsia="Garamond" w:hAnsi="Garamond" w:cs="Garamond"/>
          <w:lang w:val="en-GB"/>
        </w:rPr>
        <w:t xml:space="preserve"> (2016) Available at: http://www.aluminiumdesign.net/design-support/aluminium-corrosion-resistance/ (Accessed: 2 February 2017).</w:t>
      </w:r>
    </w:p>
    <w:p w14:paraId="5FCD8CC7" w14:textId="32D69CF9" w:rsidR="05C207F0"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lang w:val="en-GB"/>
        </w:rPr>
        <w:t xml:space="preserve">Mohankumar, D. (no date) </w:t>
      </w:r>
      <w:r w:rsidRPr="422CEDF2">
        <w:rPr>
          <w:rFonts w:ascii="Garamond" w:eastAsia="Garamond" w:hAnsi="Garamond" w:cs="Garamond"/>
          <w:i/>
          <w:iCs/>
          <w:lang w:val="en-GB"/>
        </w:rPr>
        <w:t>Temperature controlled DC fan</w:t>
      </w:r>
      <w:r w:rsidRPr="422CEDF2">
        <w:rPr>
          <w:rFonts w:ascii="Garamond" w:eastAsia="Garamond" w:hAnsi="Garamond" w:cs="Garamond"/>
          <w:lang w:val="en-GB"/>
        </w:rPr>
        <w:t>. Available at: http://www.electroschematics.com/4788/temperature-controlled-dc-fan/ (Accessed: 2 February 2017)</w:t>
      </w:r>
    </w:p>
    <w:p w14:paraId="20B5B88B" w14:textId="6530C8EB" w:rsidR="05C207F0" w:rsidRPr="0098382C"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i/>
          <w:iCs/>
          <w:lang w:val="en-GB"/>
        </w:rPr>
        <w:t>What are the drinking water standards?</w:t>
      </w:r>
      <w:r w:rsidRPr="422CEDF2">
        <w:rPr>
          <w:rFonts w:ascii="Garamond" w:eastAsia="Garamond" w:hAnsi="Garamond" w:cs="Garamond"/>
          <w:lang w:val="en-GB"/>
        </w:rPr>
        <w:t xml:space="preserve"> (2010) Available at: http://dwi.defra.gov.uk/consumers/advice-leaflets/standards.pdf (Accessed: 3 February 2017).</w:t>
      </w:r>
    </w:p>
    <w:p w14:paraId="1B98DE4D" w14:textId="32D69CF9" w:rsidR="0098382C" w:rsidRDefault="422CEDF2" w:rsidP="422CEDF2">
      <w:pPr>
        <w:pStyle w:val="ListParagraph"/>
        <w:numPr>
          <w:ilvl w:val="0"/>
          <w:numId w:val="1"/>
        </w:numPr>
        <w:rPr>
          <w:rFonts w:ascii="Garamond" w:eastAsia="Garamond" w:hAnsi="Garamond" w:cs="Garamond"/>
        </w:rPr>
      </w:pPr>
      <w:r w:rsidRPr="422CEDF2">
        <w:rPr>
          <w:rFonts w:ascii="Garamond" w:eastAsia="Garamond" w:hAnsi="Garamond" w:cs="Garamond"/>
          <w:i/>
          <w:iCs/>
        </w:rPr>
        <w:t>Water distribution on Earth</w:t>
      </w:r>
      <w:r w:rsidRPr="422CEDF2">
        <w:rPr>
          <w:rFonts w:ascii="Garamond" w:eastAsia="Garamond" w:hAnsi="Garamond" w:cs="Garamond"/>
        </w:rPr>
        <w:t xml:space="preserve"> (2016) Available at </w:t>
      </w:r>
      <w:hyperlink r:id="rId15">
        <w:r w:rsidRPr="422CEDF2">
          <w:rPr>
            <w:rStyle w:val="Hyperlink"/>
            <w:rFonts w:ascii="Garamond" w:eastAsia="Garamond" w:hAnsi="Garamond" w:cs="Garamond"/>
          </w:rPr>
          <w:t>https://water.usgs.gov/edu/earthwherewater.html</w:t>
        </w:r>
      </w:hyperlink>
      <w:r w:rsidRPr="422CEDF2">
        <w:rPr>
          <w:rFonts w:ascii="Garamond" w:eastAsia="Garamond" w:hAnsi="Garamond" w:cs="Garamond"/>
        </w:rPr>
        <w:t xml:space="preserve"> (Accessed: 8</w:t>
      </w:r>
      <w:r w:rsidRPr="422CEDF2">
        <w:rPr>
          <w:rFonts w:ascii="Garamond" w:eastAsia="Garamond" w:hAnsi="Garamond" w:cs="Garamond"/>
          <w:vertAlign w:val="superscript"/>
        </w:rPr>
        <w:t>th</w:t>
      </w:r>
      <w:r w:rsidRPr="422CEDF2">
        <w:rPr>
          <w:rFonts w:ascii="Garamond" w:eastAsia="Garamond" w:hAnsi="Garamond" w:cs="Garamond"/>
        </w:rPr>
        <w:t xml:space="preserve"> Frebruary 2017)</w:t>
      </w:r>
    </w:p>
    <w:p w14:paraId="5BA52AE7" w14:textId="2CA65B04" w:rsidR="008465F5" w:rsidRPr="008465F5" w:rsidRDefault="422CEDF2" w:rsidP="422CEDF2">
      <w:pPr>
        <w:pStyle w:val="ListParagraph"/>
        <w:numPr>
          <w:ilvl w:val="0"/>
          <w:numId w:val="1"/>
        </w:numPr>
        <w:rPr>
          <w:sz w:val="20"/>
          <w:szCs w:val="20"/>
        </w:rPr>
      </w:pPr>
      <w:r w:rsidRPr="422CEDF2">
        <w:rPr>
          <w:rFonts w:ascii="Garamond" w:eastAsia="Garamond" w:hAnsi="Garamond" w:cs="Garamond"/>
          <w:i/>
          <w:iCs/>
        </w:rPr>
        <w:t>Waterborne Diseases (2014)</w:t>
      </w:r>
      <w:r>
        <w:t xml:space="preserve"> Available at </w:t>
      </w:r>
      <w:hyperlink r:id="rId16">
        <w:r w:rsidRPr="422CEDF2">
          <w:rPr>
            <w:rStyle w:val="Hyperlink"/>
            <w:rFonts w:ascii="Garamond" w:eastAsia="Garamond" w:hAnsi="Garamond" w:cs="Garamond"/>
            <w:lang w:val="en-GB"/>
          </w:rPr>
          <w:t>http://www.vestergaard.com/global-challenges/waterborne-diseases</w:t>
        </w:r>
      </w:hyperlink>
      <w:r w:rsidRPr="422CEDF2">
        <w:rPr>
          <w:rFonts w:ascii="Garamond" w:eastAsia="Garamond" w:hAnsi="Garamond" w:cs="Garamond"/>
          <w:lang w:val="en-GB"/>
        </w:rPr>
        <w:t xml:space="preserve"> (Accessed 8th Feb 2017)</w:t>
      </w:r>
    </w:p>
    <w:p w14:paraId="283A4801" w14:textId="77777777" w:rsidR="008465F5" w:rsidRDefault="008465F5" w:rsidP="008465F5">
      <w:pPr>
        <w:pStyle w:val="ListParagraph"/>
        <w:rPr>
          <w:rFonts w:ascii="Garamond" w:eastAsia="Garamond" w:hAnsi="Garamond" w:cs="Garamond"/>
        </w:rPr>
      </w:pPr>
    </w:p>
    <w:p w14:paraId="785640AE" w14:textId="77777777" w:rsidR="00160A71" w:rsidRDefault="00160A71" w:rsidP="00160A71">
      <w:pPr>
        <w:rPr>
          <w:rFonts w:ascii="Garamond" w:eastAsia="Garamond" w:hAnsi="Garamond" w:cs="Garamond"/>
          <w:lang w:val="en-GB"/>
        </w:rPr>
      </w:pPr>
    </w:p>
    <w:p w14:paraId="42B88476" w14:textId="1962BADD" w:rsidR="00776806" w:rsidRDefault="00776806" w:rsidP="364837B6">
      <w:pPr>
        <w:rPr>
          <w:rFonts w:ascii="Garamond" w:eastAsia="Garamond" w:hAnsi="Garamond" w:cs="Garamond"/>
          <w:lang w:val="en-GB"/>
        </w:rPr>
      </w:pPr>
    </w:p>
    <w:p w14:paraId="5AAF7D32" w14:textId="77777777" w:rsidR="00776806" w:rsidRDefault="00776806" w:rsidP="364837B6">
      <w:pPr>
        <w:rPr>
          <w:rFonts w:ascii="Garamond" w:eastAsia="Garamond" w:hAnsi="Garamond" w:cs="Garamond"/>
          <w:lang w:val="en-GB"/>
        </w:rPr>
      </w:pPr>
    </w:p>
    <w:p w14:paraId="2EB92B21" w14:textId="77777777" w:rsidR="00776806" w:rsidRDefault="00776806" w:rsidP="364837B6">
      <w:pPr>
        <w:rPr>
          <w:rFonts w:ascii="Garamond" w:eastAsia="Garamond" w:hAnsi="Garamond" w:cs="Garamond"/>
          <w:lang w:val="en-GB"/>
        </w:rPr>
      </w:pPr>
    </w:p>
    <w:p w14:paraId="79676B55" w14:textId="77777777" w:rsidR="00776806" w:rsidRDefault="00776806" w:rsidP="364837B6">
      <w:pPr>
        <w:rPr>
          <w:rFonts w:ascii="Garamond" w:eastAsia="Garamond" w:hAnsi="Garamond" w:cs="Garamond"/>
          <w:lang w:val="en-GB"/>
        </w:rPr>
      </w:pPr>
    </w:p>
    <w:p w14:paraId="5823DF63" w14:textId="214C2F67" w:rsidR="00922322" w:rsidRDefault="00922322" w:rsidP="7F29236E"/>
    <w:p w14:paraId="1F10B7FC" w14:textId="26328FF8" w:rsidR="5AF270C0" w:rsidRDefault="527B916F" w:rsidP="422CEDF2">
      <w:pPr>
        <w:pStyle w:val="Heading1"/>
        <w:rPr>
          <w:lang w:val="en-GB"/>
        </w:rPr>
      </w:pPr>
      <w:bookmarkStart w:id="83" w:name="_Toc474332588"/>
      <w:bookmarkStart w:id="84" w:name="_Toc474335500"/>
      <w:r w:rsidRPr="364837B6">
        <w:rPr>
          <w:rFonts w:ascii="Garamond" w:eastAsia="Garamond" w:hAnsi="Garamond" w:cs="Garamond"/>
          <w:lang w:val="en-GB"/>
        </w:rPr>
        <w:lastRenderedPageBreak/>
        <w:t>Appendix</w:t>
      </w:r>
      <w:bookmarkEnd w:id="83"/>
      <w:bookmarkEnd w:id="84"/>
    </w:p>
    <w:p w14:paraId="517C68C8" w14:textId="6239A111" w:rsidR="5AF270C0" w:rsidRDefault="422CEDF2" w:rsidP="422CEDF2">
      <w:pPr>
        <w:pStyle w:val="ListParagraph"/>
        <w:numPr>
          <w:ilvl w:val="0"/>
          <w:numId w:val="7"/>
        </w:numPr>
        <w:spacing w:line="480" w:lineRule="auto"/>
        <w:rPr>
          <w:rFonts w:ascii="Garamond" w:eastAsia="Garamond" w:hAnsi="Garamond" w:cs="Garamond"/>
          <w:sz w:val="24"/>
          <w:szCs w:val="24"/>
        </w:rPr>
      </w:pPr>
      <w:r w:rsidRPr="422CEDF2">
        <w:rPr>
          <w:rFonts w:ascii="Garamond" w:eastAsia="Garamond" w:hAnsi="Garamond" w:cs="Garamond"/>
          <w:sz w:val="24"/>
          <w:szCs w:val="24"/>
          <w:lang w:val="en-GB" w:eastAsia="zh-CN"/>
        </w:rPr>
        <w:t>Summary of research on existing products</w:t>
      </w:r>
    </w:p>
    <w:p w14:paraId="60D12188" w14:textId="77777777" w:rsidR="007177DC" w:rsidRDefault="007177DC" w:rsidP="007177DC">
      <w:pPr>
        <w:pStyle w:val="ListParagraph"/>
        <w:tabs>
          <w:tab w:val="left" w:pos="2660"/>
        </w:tabs>
        <w:ind w:left="360"/>
        <w:rPr>
          <w:rFonts w:ascii="Garamond" w:eastAsia="Garamond" w:hAnsi="Garamond" w:cs="Garamond"/>
          <w:sz w:val="28"/>
          <w:szCs w:val="28"/>
          <w:lang w:val="en-GB"/>
        </w:rPr>
      </w:pPr>
      <w:r>
        <w:rPr>
          <w:noProof/>
          <w:lang w:val="en-GB" w:eastAsia="en-GB"/>
        </w:rPr>
        <w:drawing>
          <wp:inline distT="0" distB="0" distL="0" distR="0" wp14:anchorId="55B85EF0" wp14:editId="7AE660BE">
            <wp:extent cx="2330254" cy="1341813"/>
            <wp:effectExtent l="0" t="0" r="6985" b="4445"/>
            <wp:docPr id="12789531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330254" cy="1341813"/>
                    </a:xfrm>
                    <a:prstGeom prst="rect">
                      <a:avLst/>
                    </a:prstGeom>
                  </pic:spPr>
                </pic:pic>
              </a:graphicData>
            </a:graphic>
          </wp:inline>
        </w:drawing>
      </w:r>
      <w:r>
        <w:rPr>
          <w:noProof/>
          <w:lang w:val="en-GB" w:eastAsia="en-GB"/>
        </w:rPr>
        <w:drawing>
          <wp:inline distT="0" distB="0" distL="0" distR="0" wp14:anchorId="71EA0779" wp14:editId="3792BF32">
            <wp:extent cx="2337435" cy="1345948"/>
            <wp:effectExtent l="0" t="0" r="0" b="635"/>
            <wp:docPr id="7614203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337435" cy="1345948"/>
                    </a:xfrm>
                    <a:prstGeom prst="rect">
                      <a:avLst/>
                    </a:prstGeom>
                  </pic:spPr>
                </pic:pic>
              </a:graphicData>
            </a:graphic>
          </wp:inline>
        </w:drawing>
      </w:r>
    </w:p>
    <w:p w14:paraId="6F777B0C" w14:textId="673D39D7" w:rsidR="007177DC" w:rsidRPr="00BC2E3F" w:rsidRDefault="422CEDF2" w:rsidP="422CEDF2">
      <w:pPr>
        <w:pStyle w:val="ListParagraph"/>
        <w:tabs>
          <w:tab w:val="left" w:pos="2660"/>
        </w:tabs>
        <w:ind w:left="360"/>
        <w:rPr>
          <w:rFonts w:ascii="Garamond" w:eastAsia="Garamond" w:hAnsi="Garamond" w:cs="Garamond"/>
          <w:lang w:val="en-GB"/>
        </w:rPr>
      </w:pPr>
      <w:r w:rsidRPr="422CEDF2">
        <w:rPr>
          <w:rFonts w:ascii="Garamond" w:eastAsia="Garamond" w:hAnsi="Garamond" w:cs="Garamond"/>
          <w:lang w:val="en-GB"/>
        </w:rPr>
        <w:t>Figure 1. Commercial AWG                       Figure 2. Residential AWG</w:t>
      </w:r>
    </w:p>
    <w:p w14:paraId="247778C7" w14:textId="37453CB9" w:rsidR="219300EE" w:rsidRDefault="422CEDF2" w:rsidP="422CEDF2">
      <w:pPr>
        <w:spacing w:line="480" w:lineRule="auto"/>
        <w:rPr>
          <w:rFonts w:ascii="Garamond" w:eastAsia="Garamond" w:hAnsi="Garamond" w:cs="Garamond"/>
          <w:lang w:val="en-GB"/>
        </w:rPr>
      </w:pPr>
      <w:r w:rsidRPr="422CEDF2">
        <w:rPr>
          <w:rFonts w:ascii="Garamond" w:eastAsia="Garamond" w:hAnsi="Garamond" w:cs="Garamond"/>
          <w:lang w:val="en-GB"/>
        </w:rPr>
        <w:t xml:space="preserve">                      AWG stands for atmospheric water generator</w:t>
      </w:r>
    </w:p>
    <w:p w14:paraId="267567D1" w14:textId="2DF7F407" w:rsidR="00E150A4" w:rsidRPr="00AC16B1" w:rsidRDefault="422CEDF2" w:rsidP="422CEDF2">
      <w:pPr>
        <w:tabs>
          <w:tab w:val="left" w:pos="2660"/>
        </w:tabs>
        <w:rPr>
          <w:rFonts w:ascii="Garamond" w:eastAsia="Garamond" w:hAnsi="Garamond" w:cs="Garamond"/>
          <w:lang w:val="en-GB"/>
        </w:rPr>
      </w:pPr>
      <w:r w:rsidRPr="422CEDF2">
        <w:rPr>
          <w:rFonts w:ascii="Garamond" w:eastAsia="Garamond" w:hAnsi="Garamond" w:cs="Garamond"/>
          <w:lang w:val="en-GB"/>
        </w:rPr>
        <w:t>(http://www.gr8water.net/products/atmospheric-water-generators)</w:t>
      </w:r>
    </w:p>
    <w:p w14:paraId="5889BDDA" w14:textId="2FBB7468" w:rsidR="007177DC" w:rsidRPr="00BC2E3F" w:rsidRDefault="422CEDF2" w:rsidP="422CEDF2">
      <w:pPr>
        <w:spacing w:line="480" w:lineRule="auto"/>
        <w:rPr>
          <w:rFonts w:ascii="Garamond" w:eastAsia="Garamond" w:hAnsi="Garamond" w:cs="Garamond"/>
          <w:lang w:val="en-GB"/>
        </w:rPr>
      </w:pPr>
      <w:r w:rsidRPr="422CEDF2">
        <w:rPr>
          <w:rFonts w:ascii="Garamond" w:eastAsia="Garamond" w:hAnsi="Garamond" w:cs="Garamond"/>
          <w:lang w:val="en-GB"/>
        </w:rPr>
        <w:t>Main features:</w:t>
      </w:r>
    </w:p>
    <w:p w14:paraId="170B835E" w14:textId="4C80DB42" w:rsidR="007177DC" w:rsidRPr="00BC2E3F" w:rsidRDefault="422CEDF2" w:rsidP="422CEDF2">
      <w:pPr>
        <w:pStyle w:val="ListParagraph"/>
        <w:numPr>
          <w:ilvl w:val="0"/>
          <w:numId w:val="8"/>
        </w:numPr>
        <w:spacing w:line="480" w:lineRule="auto"/>
        <w:rPr>
          <w:rFonts w:ascii="Garamond" w:eastAsia="Garamond" w:hAnsi="Garamond" w:cs="Garamond"/>
        </w:rPr>
      </w:pPr>
      <w:r w:rsidRPr="422CEDF2">
        <w:rPr>
          <w:rFonts w:ascii="Garamond" w:eastAsia="Garamond" w:hAnsi="Garamond" w:cs="Garamond"/>
          <w:lang w:val="en-GB"/>
        </w:rPr>
        <w:t>Large- scale solution to water shortage problem</w:t>
      </w:r>
    </w:p>
    <w:p w14:paraId="77866062" w14:textId="32D69CF9" w:rsidR="007177DC" w:rsidRPr="00BC2E3F" w:rsidRDefault="422CEDF2" w:rsidP="422CEDF2">
      <w:pPr>
        <w:pStyle w:val="ListParagraph"/>
        <w:numPr>
          <w:ilvl w:val="0"/>
          <w:numId w:val="8"/>
        </w:numPr>
        <w:spacing w:line="480" w:lineRule="auto"/>
        <w:rPr>
          <w:rFonts w:ascii="Garamond" w:eastAsia="Garamond" w:hAnsi="Garamond" w:cs="Garamond"/>
        </w:rPr>
      </w:pPr>
      <w:r w:rsidRPr="422CEDF2">
        <w:rPr>
          <w:rFonts w:ascii="Garamond" w:eastAsia="Garamond" w:hAnsi="Garamond" w:cs="Garamond"/>
          <w:lang w:val="en-GB"/>
        </w:rPr>
        <w:t>The water is filtered using a special ozonation process and UV (ultra violet) filtration to remove any impurities such as microorganisms (bacteria, germs and viruses) up to .01 microns.</w:t>
      </w:r>
    </w:p>
    <w:p w14:paraId="7DCF4169" w14:textId="60C4A9B7" w:rsidR="00B9129B" w:rsidRPr="00BC2E3F" w:rsidRDefault="422CEDF2" w:rsidP="422CEDF2">
      <w:pPr>
        <w:pStyle w:val="ListParagraph"/>
        <w:numPr>
          <w:ilvl w:val="0"/>
          <w:numId w:val="8"/>
        </w:numPr>
        <w:spacing w:line="480" w:lineRule="auto"/>
        <w:rPr>
          <w:rFonts w:ascii="Garamond" w:eastAsia="Garamond" w:hAnsi="Garamond" w:cs="Garamond"/>
        </w:rPr>
      </w:pPr>
      <w:r w:rsidRPr="422CEDF2">
        <w:rPr>
          <w:rFonts w:ascii="Garamond" w:eastAsia="Garamond" w:hAnsi="Garamond" w:cs="Garamond"/>
          <w:lang w:val="en-GB"/>
        </w:rPr>
        <w:t>The cost of such AWGs are above 2,000 dollars which are not affordable to the public.</w:t>
      </w:r>
    </w:p>
    <w:p w14:paraId="130D49D7" w14:textId="77777777" w:rsidR="00B9129B" w:rsidRPr="00EB62B9" w:rsidRDefault="00B9129B" w:rsidP="00B9129B">
      <w:pPr>
        <w:pStyle w:val="ListParagraph"/>
        <w:spacing w:line="480" w:lineRule="auto"/>
        <w:ind w:left="360"/>
        <w:rPr>
          <w:rFonts w:ascii="Garamond" w:eastAsia="Garamond" w:hAnsi="Garamond" w:cs="Garamond"/>
          <w:sz w:val="24"/>
          <w:szCs w:val="24"/>
          <w:lang w:val="en-GB"/>
        </w:rPr>
      </w:pPr>
    </w:p>
    <w:p w14:paraId="5A64E5D8" w14:textId="77777777" w:rsidR="00EB62B9" w:rsidRPr="00EB62B9" w:rsidRDefault="00EB62B9" w:rsidP="00EB62B9">
      <w:pPr>
        <w:tabs>
          <w:tab w:val="left" w:pos="2660"/>
        </w:tabs>
        <w:rPr>
          <w:rFonts w:ascii="Garamond" w:eastAsia="Garamond" w:hAnsi="Garamond" w:cs="Garamond"/>
          <w:sz w:val="28"/>
          <w:szCs w:val="28"/>
          <w:lang w:val="en-GB"/>
        </w:rPr>
      </w:pPr>
      <w:r>
        <w:rPr>
          <w:noProof/>
          <w:lang w:val="en-GB" w:eastAsia="en-GB"/>
        </w:rPr>
        <w:drawing>
          <wp:inline distT="0" distB="0" distL="0" distR="0" wp14:anchorId="012D583D" wp14:editId="566EEB32">
            <wp:extent cx="2680335" cy="2002806"/>
            <wp:effectExtent l="0" t="0" r="12065" b="3810"/>
            <wp:docPr id="3606753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680335" cy="2002806"/>
                    </a:xfrm>
                    <a:prstGeom prst="rect">
                      <a:avLst/>
                    </a:prstGeom>
                  </pic:spPr>
                </pic:pic>
              </a:graphicData>
            </a:graphic>
          </wp:inline>
        </w:drawing>
      </w:r>
    </w:p>
    <w:p w14:paraId="6BD26303" w14:textId="77777777" w:rsidR="00EB62B9" w:rsidRPr="00AF4F0C" w:rsidRDefault="422CEDF2" w:rsidP="422CEDF2">
      <w:pPr>
        <w:tabs>
          <w:tab w:val="left" w:pos="2660"/>
        </w:tabs>
        <w:rPr>
          <w:rFonts w:ascii="Garamond" w:eastAsia="Garamond" w:hAnsi="Garamond" w:cs="Garamond"/>
          <w:lang w:val="fr-FR"/>
        </w:rPr>
      </w:pPr>
      <w:r w:rsidRPr="422CEDF2">
        <w:rPr>
          <w:rFonts w:ascii="Garamond" w:eastAsia="Garamond" w:hAnsi="Garamond" w:cs="Garamond"/>
          <w:lang w:val="fr-FR"/>
        </w:rPr>
        <w:t xml:space="preserve">  Figure 3. FONTUS-AIRO</w:t>
      </w:r>
    </w:p>
    <w:p w14:paraId="1575949B" w14:textId="4FEB491E" w:rsidR="0093348E" w:rsidRPr="00AF4F0C" w:rsidRDefault="422CEDF2" w:rsidP="422CEDF2">
      <w:pPr>
        <w:spacing w:line="480" w:lineRule="auto"/>
        <w:rPr>
          <w:rFonts w:ascii="Garamond" w:eastAsia="Garamond" w:hAnsi="Garamond" w:cs="Garamond"/>
          <w:sz w:val="24"/>
          <w:szCs w:val="24"/>
          <w:lang w:val="fr-FR"/>
        </w:rPr>
      </w:pPr>
      <w:r w:rsidRPr="422CEDF2">
        <w:rPr>
          <w:rFonts w:ascii="Garamond" w:eastAsia="Garamond" w:hAnsi="Garamond" w:cs="Garamond"/>
          <w:lang w:val="fr-FR"/>
        </w:rPr>
        <w:t>(https://uniquehunters.com/fontus-airo-self-filling-water-bottle-harvests-water-thin-air/)</w:t>
      </w:r>
    </w:p>
    <w:p w14:paraId="45FC4D18" w14:textId="1FB460B0" w:rsidR="0093348E" w:rsidRDefault="422CEDF2" w:rsidP="422CEDF2">
      <w:pPr>
        <w:spacing w:line="480" w:lineRule="auto"/>
        <w:rPr>
          <w:rFonts w:ascii="Garamond" w:eastAsia="Garamond" w:hAnsi="Garamond" w:cs="Garamond"/>
          <w:sz w:val="24"/>
          <w:szCs w:val="24"/>
          <w:lang w:val="en-GB"/>
        </w:rPr>
      </w:pPr>
      <w:r w:rsidRPr="422CEDF2">
        <w:rPr>
          <w:rFonts w:ascii="Garamond" w:eastAsia="Garamond" w:hAnsi="Garamond" w:cs="Garamond"/>
          <w:sz w:val="24"/>
          <w:szCs w:val="24"/>
          <w:lang w:val="en-GB"/>
        </w:rPr>
        <w:t>Main features:</w:t>
      </w:r>
    </w:p>
    <w:p w14:paraId="504C71BE" w14:textId="42E48FB0" w:rsidR="0093348E" w:rsidRPr="00BC2E3F" w:rsidRDefault="422CEDF2" w:rsidP="422CEDF2">
      <w:pPr>
        <w:pStyle w:val="ListParagraph"/>
        <w:numPr>
          <w:ilvl w:val="0"/>
          <w:numId w:val="9"/>
        </w:numPr>
        <w:spacing w:line="480" w:lineRule="auto"/>
        <w:rPr>
          <w:rFonts w:ascii="Garamond" w:eastAsia="Garamond" w:hAnsi="Garamond" w:cs="Garamond"/>
        </w:rPr>
      </w:pPr>
      <w:r w:rsidRPr="422CEDF2">
        <w:rPr>
          <w:rFonts w:ascii="Garamond" w:eastAsia="Garamond" w:hAnsi="Garamond" w:cs="Garamond"/>
          <w:lang w:val="en-GB"/>
        </w:rPr>
        <w:t>A fan is used to draw the ambient air and then passes water through a filter, followed by a condensing process.</w:t>
      </w:r>
    </w:p>
    <w:p w14:paraId="0A8FB551" w14:textId="77777777" w:rsidR="0093348E" w:rsidRPr="00BC2E3F" w:rsidRDefault="422CEDF2" w:rsidP="422CEDF2">
      <w:pPr>
        <w:pStyle w:val="ListParagraph"/>
        <w:widowControl w:val="0"/>
        <w:numPr>
          <w:ilvl w:val="0"/>
          <w:numId w:val="9"/>
        </w:numPr>
        <w:tabs>
          <w:tab w:val="left" w:pos="2660"/>
        </w:tabs>
        <w:spacing w:after="0" w:line="240" w:lineRule="auto"/>
        <w:contextualSpacing w:val="0"/>
        <w:jc w:val="both"/>
        <w:rPr>
          <w:rFonts w:ascii="Garamond" w:eastAsia="Garamond" w:hAnsi="Garamond" w:cs="Garamond"/>
        </w:rPr>
      </w:pPr>
      <w:r w:rsidRPr="422CEDF2">
        <w:rPr>
          <w:rFonts w:ascii="Garamond" w:eastAsia="Garamond" w:hAnsi="Garamond" w:cs="Garamond"/>
          <w:lang w:val="en-GB"/>
        </w:rPr>
        <w:lastRenderedPageBreak/>
        <w:t>A process of re-mineralization is set up at the bottom of bottle to add vitamins and minerals to produce fresh mineral water by using water soluble small capsules.</w:t>
      </w:r>
    </w:p>
    <w:p w14:paraId="6774D018" w14:textId="2B5DF8E7" w:rsidR="0093348E" w:rsidRPr="00BC2E3F" w:rsidRDefault="422CEDF2" w:rsidP="422CEDF2">
      <w:pPr>
        <w:pStyle w:val="ListParagraph"/>
        <w:numPr>
          <w:ilvl w:val="0"/>
          <w:numId w:val="9"/>
        </w:numPr>
        <w:spacing w:line="480" w:lineRule="auto"/>
        <w:rPr>
          <w:rFonts w:ascii="Garamond" w:eastAsia="Garamond" w:hAnsi="Garamond" w:cs="Garamond"/>
        </w:rPr>
      </w:pPr>
      <w:r w:rsidRPr="422CEDF2">
        <w:rPr>
          <w:rFonts w:ascii="Garamond" w:eastAsia="Garamond" w:hAnsi="Garamond" w:cs="Garamond"/>
          <w:lang w:val="en-GB"/>
        </w:rPr>
        <w:t>It needs to be charged by using solar energy or component connected to bike.</w:t>
      </w:r>
    </w:p>
    <w:p w14:paraId="40417CCF" w14:textId="32D69CF9" w:rsidR="0093348E" w:rsidRPr="00BC2E3F" w:rsidRDefault="422CEDF2" w:rsidP="422CEDF2">
      <w:pPr>
        <w:pStyle w:val="ListParagraph"/>
        <w:numPr>
          <w:ilvl w:val="0"/>
          <w:numId w:val="9"/>
        </w:numPr>
        <w:spacing w:line="480" w:lineRule="auto"/>
        <w:rPr>
          <w:rFonts w:ascii="Garamond" w:eastAsia="Garamond" w:hAnsi="Garamond" w:cs="Garamond"/>
        </w:rPr>
      </w:pPr>
      <w:r w:rsidRPr="422CEDF2">
        <w:rPr>
          <w:rFonts w:ascii="Garamond" w:eastAsia="Garamond" w:hAnsi="Garamond" w:cs="Garamond"/>
          <w:lang w:val="en-GB"/>
        </w:rPr>
        <w:t>The price of Fontus-airo is above 800 dollars, which is not cost-friendly to the public.</w:t>
      </w:r>
    </w:p>
    <w:p w14:paraId="226D1D34" w14:textId="47401090" w:rsidR="219300EE" w:rsidRDefault="422CEDF2" w:rsidP="422CEDF2">
      <w:pPr>
        <w:spacing w:line="480" w:lineRule="auto"/>
        <w:rPr>
          <w:rFonts w:ascii="Garamond" w:eastAsia="Garamond" w:hAnsi="Garamond" w:cs="Garamond"/>
          <w:sz w:val="24"/>
          <w:szCs w:val="24"/>
          <w:lang w:val="en-GB"/>
        </w:rPr>
      </w:pPr>
      <w:r w:rsidRPr="422CEDF2">
        <w:rPr>
          <w:rFonts w:ascii="Garamond" w:eastAsia="Garamond" w:hAnsi="Garamond" w:cs="Garamond"/>
          <w:sz w:val="24"/>
          <w:szCs w:val="24"/>
          <w:lang w:val="en-GB"/>
        </w:rPr>
        <w:t>2. Fan Circuit</w:t>
      </w:r>
    </w:p>
    <w:p w14:paraId="3CF20FD2" w14:textId="32F68E8E" w:rsidR="219300EE" w:rsidRDefault="1CB0EEAB" w:rsidP="219300EE">
      <w:pPr>
        <w:spacing w:line="480" w:lineRule="auto"/>
        <w:rPr>
          <w:rFonts w:ascii="Garamond" w:eastAsia="Garamond" w:hAnsi="Garamond" w:cs="Garamond"/>
          <w:sz w:val="24"/>
          <w:szCs w:val="24"/>
          <w:lang w:val="en-GB"/>
        </w:rPr>
      </w:pPr>
      <w:r w:rsidRPr="1CB0EEAB">
        <w:rPr>
          <w:rFonts w:ascii="Garamond" w:eastAsia="Garamond" w:hAnsi="Garamond" w:cs="Garamond"/>
          <w:sz w:val="24"/>
          <w:szCs w:val="24"/>
          <w:lang w:val="en-GB"/>
        </w:rPr>
        <w:t xml:space="preserve"> </w:t>
      </w:r>
      <w:r w:rsidR="488866A8">
        <w:rPr>
          <w:noProof/>
          <w:lang w:val="en-GB" w:eastAsia="en-GB"/>
        </w:rPr>
        <w:drawing>
          <wp:inline distT="0" distB="0" distL="0" distR="0" wp14:anchorId="371E90F3" wp14:editId="1CE63357">
            <wp:extent cx="4572000" cy="3190875"/>
            <wp:effectExtent l="0" t="0" r="0" b="0"/>
            <wp:docPr id="19344099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534326D7" w14:textId="0CA91D13" w:rsidR="006E449E" w:rsidRDefault="422CEDF2" w:rsidP="422CEDF2">
      <w:pPr>
        <w:spacing w:line="480" w:lineRule="auto"/>
        <w:rPr>
          <w:rFonts w:ascii="Garamond" w:eastAsia="Garamond" w:hAnsi="Garamond" w:cs="Garamond"/>
          <w:sz w:val="24"/>
          <w:szCs w:val="24"/>
          <w:lang w:val="en-GB"/>
        </w:rPr>
      </w:pPr>
      <w:r w:rsidRPr="422CEDF2">
        <w:rPr>
          <w:rFonts w:ascii="Garamond" w:eastAsia="Garamond" w:hAnsi="Garamond" w:cs="Garamond"/>
          <w:sz w:val="24"/>
          <w:szCs w:val="24"/>
          <w:lang w:val="en-GB"/>
        </w:rPr>
        <w:t>Reference for temperature control circuit</w:t>
      </w:r>
    </w:p>
    <w:p w14:paraId="682FB5F6" w14:textId="32D69CF9" w:rsidR="05C207F0" w:rsidRPr="006E449E" w:rsidRDefault="422CEDF2" w:rsidP="422CEDF2">
      <w:pPr>
        <w:spacing w:line="480" w:lineRule="auto"/>
        <w:rPr>
          <w:rFonts w:ascii="Garamond" w:eastAsia="Garamond" w:hAnsi="Garamond" w:cs="Garamond"/>
          <w:sz w:val="24"/>
          <w:szCs w:val="24"/>
          <w:lang w:val="en-GB"/>
        </w:rPr>
      </w:pPr>
      <w:r w:rsidRPr="422CEDF2">
        <w:rPr>
          <w:rFonts w:ascii="Garamond" w:eastAsia="Garamond" w:hAnsi="Garamond" w:cs="Garamond"/>
          <w:lang w:val="en-GB"/>
        </w:rPr>
        <w:t>Mohankumar, D. (Accessed 2 February 2017)</w:t>
      </w:r>
    </w:p>
    <w:p w14:paraId="54700AF1" w14:textId="29E7F224" w:rsidR="05C207F0" w:rsidRDefault="05C207F0" w:rsidP="364837B6">
      <w:pPr>
        <w:pStyle w:val="ListParagraph"/>
        <w:ind w:left="0"/>
        <w:rPr>
          <w:rFonts w:ascii="Garamond" w:eastAsia="Garamond" w:hAnsi="Garamond" w:cs="Garamond"/>
          <w:lang w:val="en-GB"/>
        </w:rPr>
      </w:pPr>
    </w:p>
    <w:p w14:paraId="3F0575B5" w14:textId="6D1F1569" w:rsidR="05C207F0" w:rsidRDefault="05C207F0" w:rsidP="364837B6">
      <w:pPr>
        <w:pStyle w:val="ListParagraph"/>
        <w:ind w:left="0"/>
        <w:rPr>
          <w:rFonts w:ascii="Garamond" w:eastAsia="Garamond" w:hAnsi="Garamond" w:cs="Garamond"/>
          <w:lang w:val="en-GB"/>
        </w:rPr>
      </w:pPr>
    </w:p>
    <w:p w14:paraId="337EC986" w14:textId="644034AC" w:rsidR="05C207F0" w:rsidRDefault="05C207F0" w:rsidP="364837B6">
      <w:pPr>
        <w:pStyle w:val="ListParagraph"/>
        <w:ind w:left="0"/>
        <w:rPr>
          <w:rFonts w:ascii="Garamond" w:eastAsia="Garamond" w:hAnsi="Garamond" w:cs="Garamond"/>
          <w:lang w:val="en-GB"/>
        </w:rPr>
      </w:pPr>
    </w:p>
    <w:p w14:paraId="5D4A8D00" w14:textId="7B3F5DB2" w:rsidR="7F29236E" w:rsidRDefault="7F29236E" w:rsidP="7F29236E">
      <w:pPr>
        <w:pStyle w:val="ListParagraph"/>
        <w:ind w:left="0"/>
        <w:rPr>
          <w:rFonts w:ascii="Garamond" w:eastAsia="Garamond" w:hAnsi="Garamond" w:cs="Garamond"/>
          <w:lang w:val="en-GB"/>
        </w:rPr>
      </w:pPr>
    </w:p>
    <w:p w14:paraId="487EBA0F" w14:textId="5F7E98D1" w:rsidR="7F29236E" w:rsidRDefault="7F29236E" w:rsidP="7F29236E">
      <w:pPr>
        <w:pStyle w:val="ListParagraph"/>
        <w:ind w:left="0"/>
        <w:rPr>
          <w:rFonts w:ascii="Garamond" w:eastAsia="Garamond" w:hAnsi="Garamond" w:cs="Garamond"/>
          <w:lang w:val="en-GB"/>
        </w:rPr>
      </w:pPr>
    </w:p>
    <w:p w14:paraId="16B976F3" w14:textId="1843303B" w:rsidR="00675BF8" w:rsidRDefault="00675BF8" w:rsidP="7F29236E">
      <w:pPr>
        <w:pStyle w:val="ListParagraph"/>
        <w:ind w:left="0"/>
        <w:rPr>
          <w:rFonts w:ascii="Garamond" w:eastAsia="Garamond" w:hAnsi="Garamond" w:cs="Garamond"/>
          <w:lang w:val="en-GB"/>
        </w:rPr>
      </w:pPr>
    </w:p>
    <w:p w14:paraId="649DF7D6" w14:textId="33655F92" w:rsidR="00675BF8" w:rsidRDefault="00675BF8" w:rsidP="7F29236E">
      <w:pPr>
        <w:pStyle w:val="ListParagraph"/>
        <w:ind w:left="0"/>
        <w:rPr>
          <w:rFonts w:ascii="Garamond" w:eastAsia="Garamond" w:hAnsi="Garamond" w:cs="Garamond"/>
          <w:lang w:val="en-GB"/>
        </w:rPr>
      </w:pPr>
    </w:p>
    <w:p w14:paraId="53103B1B" w14:textId="1A45EE95" w:rsidR="00675BF8" w:rsidRDefault="00675BF8" w:rsidP="7F29236E">
      <w:pPr>
        <w:pStyle w:val="ListParagraph"/>
        <w:ind w:left="0"/>
        <w:rPr>
          <w:rFonts w:ascii="Garamond" w:eastAsia="Garamond" w:hAnsi="Garamond" w:cs="Garamond"/>
          <w:lang w:val="en-GB"/>
        </w:rPr>
      </w:pPr>
    </w:p>
    <w:p w14:paraId="07DE9AE8" w14:textId="235D2C3F" w:rsidR="00675BF8" w:rsidRDefault="00675BF8" w:rsidP="7F29236E">
      <w:pPr>
        <w:pStyle w:val="ListParagraph"/>
        <w:ind w:left="0"/>
        <w:rPr>
          <w:rFonts w:ascii="Garamond" w:eastAsia="Garamond" w:hAnsi="Garamond" w:cs="Garamond"/>
          <w:lang w:val="en-GB"/>
        </w:rPr>
      </w:pPr>
    </w:p>
    <w:p w14:paraId="487722AF" w14:textId="0FCD33D7" w:rsidR="00675BF8" w:rsidRDefault="00675BF8" w:rsidP="7F29236E">
      <w:pPr>
        <w:pStyle w:val="ListParagraph"/>
        <w:ind w:left="0"/>
        <w:rPr>
          <w:rFonts w:ascii="Garamond" w:eastAsia="Garamond" w:hAnsi="Garamond" w:cs="Garamond"/>
          <w:lang w:val="en-GB"/>
        </w:rPr>
      </w:pPr>
    </w:p>
    <w:p w14:paraId="4E4A6B9D" w14:textId="6DD2C9F7" w:rsidR="00675BF8" w:rsidRDefault="00675BF8" w:rsidP="7F29236E">
      <w:pPr>
        <w:pStyle w:val="ListParagraph"/>
        <w:ind w:left="0"/>
        <w:rPr>
          <w:rFonts w:ascii="Garamond" w:eastAsia="Garamond" w:hAnsi="Garamond" w:cs="Garamond"/>
          <w:lang w:val="en-GB"/>
        </w:rPr>
      </w:pPr>
    </w:p>
    <w:p w14:paraId="4A9B0C14" w14:textId="2D6BFF53" w:rsidR="00675BF8" w:rsidRDefault="00675BF8" w:rsidP="7F29236E">
      <w:pPr>
        <w:pStyle w:val="ListParagraph"/>
        <w:ind w:left="0"/>
        <w:rPr>
          <w:rFonts w:ascii="Garamond" w:eastAsia="Garamond" w:hAnsi="Garamond" w:cs="Garamond"/>
          <w:lang w:val="en-GB"/>
        </w:rPr>
      </w:pPr>
    </w:p>
    <w:p w14:paraId="232EDA1D" w14:textId="117108D6" w:rsidR="00675BF8" w:rsidRDefault="00675BF8" w:rsidP="7F29236E">
      <w:pPr>
        <w:pStyle w:val="ListParagraph"/>
        <w:ind w:left="0"/>
        <w:rPr>
          <w:rFonts w:ascii="Garamond" w:eastAsia="Garamond" w:hAnsi="Garamond" w:cs="Garamond"/>
          <w:lang w:val="en-GB"/>
        </w:rPr>
      </w:pPr>
    </w:p>
    <w:p w14:paraId="386CB6F6" w14:textId="0CEA5389" w:rsidR="00675BF8" w:rsidRDefault="00675BF8" w:rsidP="7F29236E">
      <w:pPr>
        <w:pStyle w:val="ListParagraph"/>
        <w:ind w:left="0"/>
        <w:rPr>
          <w:rFonts w:ascii="Garamond" w:eastAsia="Garamond" w:hAnsi="Garamond" w:cs="Garamond"/>
          <w:lang w:val="en-GB"/>
        </w:rPr>
      </w:pPr>
    </w:p>
    <w:p w14:paraId="14937129" w14:textId="7C56DD3E" w:rsidR="00675BF8" w:rsidRDefault="00675BF8" w:rsidP="7F29236E">
      <w:pPr>
        <w:pStyle w:val="ListParagraph"/>
        <w:ind w:left="0"/>
        <w:rPr>
          <w:rFonts w:ascii="Garamond" w:eastAsia="Garamond" w:hAnsi="Garamond" w:cs="Garamond"/>
          <w:lang w:val="en-GB"/>
        </w:rPr>
      </w:pPr>
    </w:p>
    <w:p w14:paraId="2B7294DA" w14:textId="77777777" w:rsidR="00675BF8" w:rsidRDefault="00675BF8" w:rsidP="7F29236E">
      <w:pPr>
        <w:pStyle w:val="ListParagraph"/>
        <w:ind w:left="0"/>
        <w:rPr>
          <w:rFonts w:ascii="Garamond" w:eastAsia="Garamond" w:hAnsi="Garamond" w:cs="Garamond"/>
          <w:lang w:val="en-GB"/>
        </w:rPr>
      </w:pPr>
    </w:p>
    <w:p w14:paraId="14B0094A" w14:textId="42CCF878" w:rsidR="05C207F0" w:rsidRDefault="05C207F0" w:rsidP="364837B6">
      <w:pPr>
        <w:pStyle w:val="ListParagraph"/>
        <w:ind w:left="0"/>
        <w:rPr>
          <w:rFonts w:ascii="Garamond" w:eastAsia="Garamond" w:hAnsi="Garamond" w:cs="Garamond"/>
          <w:lang w:val="en-GB"/>
        </w:rPr>
      </w:pPr>
    </w:p>
    <w:p w14:paraId="4C64DFF2" w14:textId="77777777" w:rsidR="00675BF8" w:rsidRDefault="00675BF8" w:rsidP="364837B6">
      <w:pPr>
        <w:pStyle w:val="ListParagraph"/>
        <w:ind w:left="0"/>
        <w:rPr>
          <w:rFonts w:ascii="Garamond" w:eastAsia="Garamond" w:hAnsi="Garamond" w:cs="Garamond"/>
          <w:lang w:val="en-GB"/>
        </w:rPr>
      </w:pPr>
    </w:p>
    <w:p w14:paraId="0CCCF568" w14:textId="5501876C" w:rsidR="05C207F0" w:rsidRDefault="422CEDF2" w:rsidP="422CEDF2">
      <w:pPr>
        <w:pStyle w:val="ListParagraph"/>
        <w:ind w:left="0"/>
        <w:rPr>
          <w:rFonts w:ascii="Garamond" w:eastAsia="Garamond" w:hAnsi="Garamond" w:cs="Garamond"/>
          <w:lang w:val="en-GB"/>
        </w:rPr>
      </w:pPr>
      <w:r w:rsidRPr="422CEDF2">
        <w:rPr>
          <w:rFonts w:ascii="Garamond" w:eastAsia="Garamond" w:hAnsi="Garamond" w:cs="Garamond"/>
          <w:lang w:val="en-GB"/>
        </w:rPr>
        <w:lastRenderedPageBreak/>
        <w:t>3. Diagram displaying the relationship between Temperature and Heat</w:t>
      </w:r>
    </w:p>
    <w:p w14:paraId="1B2AFC24" w14:textId="0DB0E3AC" w:rsidR="05C207F0" w:rsidRDefault="05C207F0" w:rsidP="364837B6">
      <w:pPr>
        <w:rPr>
          <w:rFonts w:ascii="Garamond" w:eastAsia="Garamond" w:hAnsi="Garamond" w:cs="Garamond"/>
          <w:lang w:val="en-GB"/>
        </w:rPr>
      </w:pPr>
      <w:r>
        <w:rPr>
          <w:noProof/>
          <w:lang w:val="en-GB" w:eastAsia="en-GB"/>
        </w:rPr>
        <w:drawing>
          <wp:inline distT="0" distB="0" distL="0" distR="0" wp14:anchorId="28558FFD" wp14:editId="6BAF3BE3">
            <wp:extent cx="5943600" cy="5010148"/>
            <wp:effectExtent l="0" t="0" r="0" b="0"/>
            <wp:docPr id="731866059" name="picture" title="Image result for water ph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943600" cy="5010148"/>
                    </a:xfrm>
                    <a:prstGeom prst="rect">
                      <a:avLst/>
                    </a:prstGeom>
                  </pic:spPr>
                </pic:pic>
              </a:graphicData>
            </a:graphic>
          </wp:inline>
        </w:drawing>
      </w:r>
      <w:hyperlink r:id="rId22">
        <w:r w:rsidR="1CB0EEAB" w:rsidRPr="1CB0EEAB">
          <w:rPr>
            <w:rStyle w:val="Hyperlink"/>
            <w:rFonts w:ascii="Garamond" w:eastAsia="Garamond" w:hAnsi="Garamond" w:cs="Garamond"/>
            <w:lang w:val="en-GB"/>
          </w:rPr>
          <w:t>https://en.wikipedia.org/wiki/File:Phase_diagram_of_water.svg</w:t>
        </w:r>
      </w:hyperlink>
    </w:p>
    <w:p w14:paraId="4CC93A2F" w14:textId="640C63BD" w:rsidR="1CB0EEAB" w:rsidRDefault="1CB0EEAB" w:rsidP="1CB0EEAB">
      <w:pPr>
        <w:rPr>
          <w:rFonts w:ascii="Garamond" w:eastAsia="Garamond" w:hAnsi="Garamond" w:cs="Garamond"/>
          <w:lang w:val="en-GB"/>
        </w:rPr>
      </w:pPr>
    </w:p>
    <w:p w14:paraId="20BA2029" w14:textId="64817108" w:rsidR="1CB0EEAB" w:rsidRDefault="1CB0EEAB" w:rsidP="1CB0EEAB">
      <w:pPr>
        <w:rPr>
          <w:rFonts w:ascii="Garamond" w:eastAsia="Garamond" w:hAnsi="Garamond" w:cs="Garamond"/>
          <w:lang w:val="en-GB"/>
        </w:rPr>
      </w:pPr>
    </w:p>
    <w:p w14:paraId="54DA2163" w14:textId="781B4FA1" w:rsidR="00675BF8" w:rsidRDefault="00675BF8" w:rsidP="1CB0EEAB">
      <w:pPr>
        <w:rPr>
          <w:rFonts w:ascii="Garamond" w:eastAsia="Garamond" w:hAnsi="Garamond" w:cs="Garamond"/>
          <w:lang w:val="en-GB"/>
        </w:rPr>
      </w:pPr>
    </w:p>
    <w:p w14:paraId="4ACAB8F1" w14:textId="18BD27BE" w:rsidR="00675BF8" w:rsidRDefault="00675BF8" w:rsidP="1CB0EEAB">
      <w:pPr>
        <w:rPr>
          <w:rFonts w:ascii="Garamond" w:eastAsia="Garamond" w:hAnsi="Garamond" w:cs="Garamond"/>
          <w:lang w:val="en-GB"/>
        </w:rPr>
      </w:pPr>
    </w:p>
    <w:p w14:paraId="2BAA5CD2" w14:textId="0E6B44D1" w:rsidR="00675BF8" w:rsidRDefault="00675BF8" w:rsidP="1CB0EEAB">
      <w:pPr>
        <w:rPr>
          <w:rFonts w:ascii="Garamond" w:eastAsia="Garamond" w:hAnsi="Garamond" w:cs="Garamond"/>
          <w:lang w:val="en-GB"/>
        </w:rPr>
      </w:pPr>
    </w:p>
    <w:p w14:paraId="443BCD1C" w14:textId="7ABC95BD" w:rsidR="00675BF8" w:rsidRDefault="00675BF8" w:rsidP="1CB0EEAB">
      <w:pPr>
        <w:rPr>
          <w:rFonts w:ascii="Garamond" w:eastAsia="Garamond" w:hAnsi="Garamond" w:cs="Garamond"/>
          <w:lang w:val="en-GB"/>
        </w:rPr>
      </w:pPr>
    </w:p>
    <w:p w14:paraId="2FC96627" w14:textId="273719A8" w:rsidR="00675BF8" w:rsidRDefault="00675BF8" w:rsidP="1CB0EEAB">
      <w:pPr>
        <w:rPr>
          <w:rFonts w:ascii="Garamond" w:eastAsia="Garamond" w:hAnsi="Garamond" w:cs="Garamond"/>
          <w:lang w:val="en-GB"/>
        </w:rPr>
      </w:pPr>
    </w:p>
    <w:p w14:paraId="07E00193" w14:textId="6F77D573" w:rsidR="00675BF8" w:rsidRDefault="00675BF8" w:rsidP="1CB0EEAB">
      <w:pPr>
        <w:rPr>
          <w:rFonts w:ascii="Garamond" w:eastAsia="Garamond" w:hAnsi="Garamond" w:cs="Garamond"/>
          <w:lang w:val="en-GB"/>
        </w:rPr>
      </w:pPr>
    </w:p>
    <w:p w14:paraId="6344A059" w14:textId="6DC40147" w:rsidR="00675BF8" w:rsidRDefault="00675BF8" w:rsidP="1CB0EEAB">
      <w:pPr>
        <w:rPr>
          <w:rFonts w:ascii="Garamond" w:eastAsia="Garamond" w:hAnsi="Garamond" w:cs="Garamond"/>
          <w:lang w:val="en-GB"/>
        </w:rPr>
      </w:pPr>
    </w:p>
    <w:p w14:paraId="1371E7F9" w14:textId="29A23629" w:rsidR="00675BF8" w:rsidRDefault="00675BF8" w:rsidP="1CB0EEAB">
      <w:pPr>
        <w:rPr>
          <w:rFonts w:ascii="Garamond" w:eastAsia="Garamond" w:hAnsi="Garamond" w:cs="Garamond"/>
          <w:lang w:val="en-GB"/>
        </w:rPr>
      </w:pPr>
    </w:p>
    <w:p w14:paraId="4F048847" w14:textId="7C957166" w:rsidR="00675BF8" w:rsidRDefault="00675BF8" w:rsidP="1CB0EEAB">
      <w:pPr>
        <w:rPr>
          <w:rFonts w:ascii="Garamond" w:eastAsia="Garamond" w:hAnsi="Garamond" w:cs="Garamond"/>
          <w:lang w:val="en-GB"/>
        </w:rPr>
      </w:pPr>
    </w:p>
    <w:p w14:paraId="0C2C4434" w14:textId="3F1CD58E" w:rsidR="00675BF8" w:rsidRDefault="00675BF8" w:rsidP="1CB0EEAB">
      <w:pPr>
        <w:rPr>
          <w:rFonts w:ascii="Garamond" w:eastAsia="Garamond" w:hAnsi="Garamond" w:cs="Garamond"/>
          <w:lang w:val="en-GB"/>
        </w:rPr>
      </w:pPr>
    </w:p>
    <w:p w14:paraId="50397097" w14:textId="28F67477" w:rsidR="00675BF8" w:rsidRDefault="00675BF8" w:rsidP="1CB0EEAB">
      <w:pPr>
        <w:rPr>
          <w:rFonts w:ascii="Garamond" w:eastAsia="Garamond" w:hAnsi="Garamond" w:cs="Garamond"/>
          <w:lang w:val="en-GB"/>
        </w:rPr>
      </w:pPr>
    </w:p>
    <w:p w14:paraId="11DEBF71" w14:textId="77777777" w:rsidR="00675BF8" w:rsidRDefault="00675BF8" w:rsidP="1CB0EEAB">
      <w:pPr>
        <w:rPr>
          <w:rFonts w:ascii="Garamond" w:eastAsia="Garamond" w:hAnsi="Garamond" w:cs="Garamond"/>
          <w:lang w:val="en-GB"/>
        </w:rPr>
      </w:pPr>
    </w:p>
    <w:p w14:paraId="02AFB4F8" w14:textId="028126D5" w:rsidR="13E8EE1C" w:rsidRDefault="422CEDF2" w:rsidP="422CEDF2">
      <w:pPr>
        <w:rPr>
          <w:rFonts w:ascii="Garamond" w:eastAsia="Garamond" w:hAnsi="Garamond" w:cs="Garamond"/>
          <w:lang w:val="en-GB"/>
        </w:rPr>
      </w:pPr>
      <w:r w:rsidRPr="422CEDF2">
        <w:rPr>
          <w:rFonts w:ascii="Garamond" w:eastAsia="Garamond" w:hAnsi="Garamond" w:cs="Garamond"/>
          <w:lang w:val="en-GB"/>
        </w:rPr>
        <w:t>4) System Block Diagram</w:t>
      </w:r>
    </w:p>
    <w:p w14:paraId="5C8853EA" w14:textId="338A612B" w:rsidR="1CB0EEAB" w:rsidRDefault="1CB0EEAB">
      <w:r>
        <w:rPr>
          <w:noProof/>
          <w:lang w:val="en-GB" w:eastAsia="en-GB"/>
        </w:rPr>
        <w:drawing>
          <wp:inline distT="0" distB="0" distL="0" distR="0" wp14:anchorId="39A75CB3" wp14:editId="5A8498B0">
            <wp:extent cx="4905376" cy="4562475"/>
            <wp:effectExtent l="0" t="0" r="0" b="0"/>
            <wp:docPr id="13965986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905376" cy="4562475"/>
                    </a:xfrm>
                    <a:prstGeom prst="rect">
                      <a:avLst/>
                    </a:prstGeom>
                  </pic:spPr>
                </pic:pic>
              </a:graphicData>
            </a:graphic>
          </wp:inline>
        </w:drawing>
      </w:r>
    </w:p>
    <w:p w14:paraId="5588216C" w14:textId="7069C150" w:rsidR="13E8EE1C" w:rsidRDefault="13E8EE1C" w:rsidP="364837B6">
      <w:pPr>
        <w:rPr>
          <w:rFonts w:ascii="Garamond" w:eastAsia="Garamond" w:hAnsi="Garamond" w:cs="Garamond"/>
          <w:lang w:val="en-GB"/>
        </w:rPr>
      </w:pPr>
    </w:p>
    <w:p w14:paraId="782B5B86" w14:textId="237672B6" w:rsidR="13E8EE1C" w:rsidRDefault="13E8EE1C" w:rsidP="364837B6">
      <w:pPr>
        <w:rPr>
          <w:rFonts w:ascii="Garamond" w:eastAsia="Garamond" w:hAnsi="Garamond" w:cs="Garamond"/>
          <w:lang w:val="en-GB"/>
        </w:rPr>
      </w:pPr>
    </w:p>
    <w:p w14:paraId="2362FD39" w14:textId="44445C57" w:rsidR="13E8EE1C" w:rsidRDefault="13E8EE1C" w:rsidP="364837B6">
      <w:pPr>
        <w:rPr>
          <w:rFonts w:ascii="Garamond" w:eastAsia="Garamond" w:hAnsi="Garamond" w:cs="Garamond"/>
          <w:lang w:val="en-GB"/>
        </w:rPr>
      </w:pPr>
    </w:p>
    <w:p w14:paraId="50172C2B" w14:textId="3AACAB56" w:rsidR="13E8EE1C" w:rsidRDefault="13E8EE1C" w:rsidP="364837B6">
      <w:pPr>
        <w:rPr>
          <w:rFonts w:ascii="Garamond" w:eastAsia="Garamond" w:hAnsi="Garamond" w:cs="Garamond"/>
          <w:lang w:val="en-GB"/>
        </w:rPr>
      </w:pPr>
    </w:p>
    <w:p w14:paraId="36069159" w14:textId="61F87B0B" w:rsidR="13E8EE1C" w:rsidRDefault="13E8EE1C" w:rsidP="364837B6">
      <w:pPr>
        <w:rPr>
          <w:rFonts w:ascii="Garamond" w:eastAsia="Garamond" w:hAnsi="Garamond" w:cs="Garamond"/>
          <w:lang w:val="en-GB"/>
        </w:rPr>
      </w:pPr>
    </w:p>
    <w:p w14:paraId="14955101" w14:textId="546183C6" w:rsidR="00675BF8" w:rsidRDefault="00675BF8" w:rsidP="364837B6">
      <w:pPr>
        <w:rPr>
          <w:rFonts w:ascii="Garamond" w:eastAsia="Garamond" w:hAnsi="Garamond" w:cs="Garamond"/>
          <w:lang w:val="en-GB"/>
        </w:rPr>
      </w:pPr>
    </w:p>
    <w:p w14:paraId="3C0937BE" w14:textId="6CEEC367" w:rsidR="00675BF8" w:rsidRDefault="00675BF8" w:rsidP="364837B6">
      <w:pPr>
        <w:rPr>
          <w:rFonts w:ascii="Garamond" w:eastAsia="Garamond" w:hAnsi="Garamond" w:cs="Garamond"/>
          <w:lang w:val="en-GB"/>
        </w:rPr>
      </w:pPr>
    </w:p>
    <w:p w14:paraId="1ECB3564" w14:textId="3A530FC0" w:rsidR="00675BF8" w:rsidRDefault="00675BF8" w:rsidP="364837B6">
      <w:pPr>
        <w:rPr>
          <w:rFonts w:ascii="Garamond" w:eastAsia="Garamond" w:hAnsi="Garamond" w:cs="Garamond"/>
          <w:lang w:val="en-GB"/>
        </w:rPr>
      </w:pPr>
    </w:p>
    <w:p w14:paraId="1F8FFE36" w14:textId="1503572F" w:rsidR="00675BF8" w:rsidRDefault="00675BF8" w:rsidP="364837B6">
      <w:pPr>
        <w:rPr>
          <w:rFonts w:ascii="Garamond" w:eastAsia="Garamond" w:hAnsi="Garamond" w:cs="Garamond"/>
          <w:lang w:val="en-GB"/>
        </w:rPr>
      </w:pPr>
    </w:p>
    <w:p w14:paraId="3C346730" w14:textId="4EB8CD10" w:rsidR="00675BF8" w:rsidRDefault="00675BF8" w:rsidP="364837B6">
      <w:pPr>
        <w:rPr>
          <w:rFonts w:ascii="Garamond" w:eastAsia="Garamond" w:hAnsi="Garamond" w:cs="Garamond"/>
          <w:lang w:val="en-GB"/>
        </w:rPr>
      </w:pPr>
    </w:p>
    <w:p w14:paraId="229FB85B" w14:textId="69577496" w:rsidR="00675BF8" w:rsidRDefault="00675BF8" w:rsidP="364837B6">
      <w:pPr>
        <w:rPr>
          <w:rFonts w:ascii="Garamond" w:eastAsia="Garamond" w:hAnsi="Garamond" w:cs="Garamond"/>
          <w:lang w:val="en-GB"/>
        </w:rPr>
      </w:pPr>
    </w:p>
    <w:p w14:paraId="5B209BD9" w14:textId="40137E6E" w:rsidR="00675BF8" w:rsidRDefault="00675BF8" w:rsidP="364837B6">
      <w:pPr>
        <w:rPr>
          <w:rFonts w:ascii="Garamond" w:eastAsia="Garamond" w:hAnsi="Garamond" w:cs="Garamond"/>
          <w:lang w:val="en-GB"/>
        </w:rPr>
      </w:pPr>
    </w:p>
    <w:p w14:paraId="46E60E9D" w14:textId="27996038" w:rsidR="00675BF8" w:rsidRDefault="00675BF8" w:rsidP="364837B6">
      <w:pPr>
        <w:rPr>
          <w:rFonts w:ascii="Garamond" w:eastAsia="Garamond" w:hAnsi="Garamond" w:cs="Garamond"/>
          <w:lang w:val="en-GB"/>
        </w:rPr>
      </w:pPr>
    </w:p>
    <w:p w14:paraId="420D1498" w14:textId="77777777" w:rsidR="00675BF8" w:rsidRDefault="00675BF8" w:rsidP="364837B6">
      <w:pPr>
        <w:rPr>
          <w:rFonts w:ascii="Garamond" w:eastAsia="Garamond" w:hAnsi="Garamond" w:cs="Garamond"/>
          <w:lang w:val="en-GB"/>
        </w:rPr>
      </w:pPr>
    </w:p>
    <w:p w14:paraId="5DAB184B" w14:textId="0591B40C" w:rsidR="13E8EE1C" w:rsidRDefault="13E8EE1C" w:rsidP="364837B6">
      <w:pPr>
        <w:rPr>
          <w:rFonts w:ascii="Garamond" w:eastAsia="Garamond" w:hAnsi="Garamond" w:cs="Garamond"/>
          <w:lang w:val="en-GB"/>
        </w:rPr>
      </w:pPr>
    </w:p>
    <w:p w14:paraId="2F469E44" w14:textId="1B747B7B" w:rsidR="00B719B8" w:rsidRPr="00B719B8" w:rsidRDefault="422CEDF2" w:rsidP="422CEDF2">
      <w:pPr>
        <w:rPr>
          <w:rFonts w:ascii="Garamond" w:eastAsia="Garamond" w:hAnsi="Garamond" w:cs="Garamond"/>
          <w:lang w:val="en-GB"/>
        </w:rPr>
      </w:pPr>
      <w:r w:rsidRPr="422CEDF2">
        <w:rPr>
          <w:rFonts w:ascii="Garamond" w:eastAsia="Garamond" w:hAnsi="Garamond" w:cs="Garamond"/>
          <w:b/>
          <w:bCs/>
          <w:i/>
          <w:iCs/>
          <w:u w:val="single"/>
          <w:lang w:val="en-GB"/>
        </w:rPr>
        <w:t>Weekly meetings</w:t>
      </w:r>
      <w:r w:rsidRPr="422CEDF2">
        <w:rPr>
          <w:rFonts w:ascii="Garamond" w:eastAsia="Garamond" w:hAnsi="Garamond" w:cs="Garamond"/>
          <w:lang w:val="en-GB"/>
        </w:rPr>
        <w:t>:</w:t>
      </w:r>
    </w:p>
    <w:p w14:paraId="433273D7" w14:textId="77777777" w:rsidR="00B719B8" w:rsidRPr="00B719B8" w:rsidRDefault="00B719B8" w:rsidP="364837B6">
      <w:pPr>
        <w:rPr>
          <w:rFonts w:ascii="Garamond" w:eastAsia="Garamond" w:hAnsi="Garamond" w:cs="Garamond"/>
          <w:lang w:val="en-GB"/>
        </w:rPr>
      </w:pPr>
    </w:p>
    <w:p w14:paraId="0192D07B" w14:textId="77777777" w:rsidR="00B719B8" w:rsidRPr="00B719B8" w:rsidRDefault="00B719B8" w:rsidP="422CEDF2">
      <w:pPr>
        <w:rPr>
          <w:rFonts w:ascii="Garamond" w:eastAsia="Garamond" w:hAnsi="Garamond" w:cs="Garamond"/>
          <w:lang w:val="en-GB"/>
        </w:rPr>
      </w:pPr>
      <w:r w:rsidRPr="364837B6">
        <w:rPr>
          <w:rFonts w:ascii="Garamond" w:eastAsia="Garamond" w:hAnsi="Garamond" w:cs="Garamond"/>
          <w:lang w:val="en-GB"/>
        </w:rPr>
        <w:t xml:space="preserve">Week 2: </w:t>
      </w:r>
      <w:r w:rsidRPr="00B719B8">
        <w:tab/>
      </w:r>
      <w:r w:rsidRPr="00B719B8">
        <w:tab/>
      </w:r>
      <w:r w:rsidRPr="364837B6">
        <w:rPr>
          <w:rFonts w:ascii="Garamond" w:eastAsia="Garamond" w:hAnsi="Garamond" w:cs="Garamond"/>
          <w:lang w:val="en-GB"/>
        </w:rPr>
        <w:t>13:00</w:t>
      </w:r>
    </w:p>
    <w:p w14:paraId="7854BC32"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 xml:space="preserve">Attend member: Lillian, Mike, Eric, Shaun, Nick, Greg   </w:t>
      </w:r>
    </w:p>
    <w:p w14:paraId="65C4CF3C" w14:textId="35337891"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Absent member: Tom (Interview)</w:t>
      </w:r>
    </w:p>
    <w:p w14:paraId="4A4F2CF4"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 xml:space="preserve">Decide lists of component and check the specifications  </w:t>
      </w:r>
    </w:p>
    <w:p w14:paraId="5A7C65A7"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 xml:space="preserve"> Specify the structure of the cooling device, discussion of heat sink and filter</w:t>
      </w:r>
    </w:p>
    <w:p w14:paraId="7154AFC6"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 xml:space="preserve">Test of each single component taking place next week </w:t>
      </w:r>
    </w:p>
    <w:p w14:paraId="58E845A6" w14:textId="7A3F3872"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Shaun upload Gantt chart, project spec, etc.</w:t>
      </w:r>
    </w:p>
    <w:p w14:paraId="61C4E1EC" w14:textId="77777777" w:rsidR="00B719B8" w:rsidRPr="00B719B8" w:rsidRDefault="00B719B8" w:rsidP="364837B6">
      <w:pPr>
        <w:rPr>
          <w:rFonts w:ascii="Garamond" w:eastAsia="Garamond" w:hAnsi="Garamond" w:cs="Garamond"/>
          <w:lang w:val="en-GB"/>
        </w:rPr>
      </w:pPr>
    </w:p>
    <w:p w14:paraId="591BF4CC" w14:textId="77777777" w:rsidR="00B719B8" w:rsidRPr="00B719B8" w:rsidRDefault="00B719B8" w:rsidP="422CEDF2">
      <w:pPr>
        <w:rPr>
          <w:rFonts w:ascii="Garamond" w:eastAsia="Garamond" w:hAnsi="Garamond" w:cs="Garamond"/>
          <w:lang w:val="en-GB"/>
        </w:rPr>
      </w:pPr>
      <w:r w:rsidRPr="364837B6">
        <w:rPr>
          <w:rFonts w:ascii="Garamond" w:eastAsia="Garamond" w:hAnsi="Garamond" w:cs="Garamond"/>
          <w:lang w:val="en-GB"/>
        </w:rPr>
        <w:t xml:space="preserve">Week 3:  </w:t>
      </w:r>
      <w:r w:rsidRPr="00B719B8">
        <w:tab/>
      </w:r>
      <w:r w:rsidRPr="364837B6">
        <w:rPr>
          <w:rFonts w:ascii="Garamond" w:eastAsia="Garamond" w:hAnsi="Garamond" w:cs="Garamond"/>
          <w:lang w:val="en-GB"/>
        </w:rPr>
        <w:t xml:space="preserve">          13:05</w:t>
      </w:r>
    </w:p>
    <w:p w14:paraId="208B1CB0" w14:textId="77777777" w:rsidR="00B719B8" w:rsidRPr="00B719B8" w:rsidRDefault="00B719B8" w:rsidP="364837B6">
      <w:pPr>
        <w:rPr>
          <w:rFonts w:ascii="Garamond" w:eastAsia="Garamond" w:hAnsi="Garamond" w:cs="Garamond"/>
          <w:lang w:val="en-GB"/>
        </w:rPr>
      </w:pPr>
    </w:p>
    <w:p w14:paraId="13D858F8"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Attend member: Mike, Eric, Shaun, Nick, Greg, Tom, Lillian</w:t>
      </w:r>
    </w:p>
    <w:p w14:paraId="6DD9CB14" w14:textId="32AFF1FF"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 xml:space="preserve">Test the components received, including heat sink, breadboard, Peltier module (cooling)  </w:t>
      </w:r>
    </w:p>
    <w:p w14:paraId="5750A5D1"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Cooling device and heat sink operational; require infrared thermometer.</w:t>
      </w:r>
    </w:p>
    <w:p w14:paraId="4BF61DF7" w14:textId="77777777" w:rsidR="00B719B8" w:rsidRPr="00B719B8" w:rsidRDefault="00B719B8" w:rsidP="364837B6">
      <w:pPr>
        <w:rPr>
          <w:rFonts w:ascii="Garamond" w:eastAsia="Garamond" w:hAnsi="Garamond" w:cs="Garamond"/>
          <w:lang w:val="en-GB"/>
        </w:rPr>
      </w:pPr>
    </w:p>
    <w:p w14:paraId="3BE85ACE"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Week 4:                  13:05</w:t>
      </w:r>
    </w:p>
    <w:p w14:paraId="5BF07504"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Attend member: Mike, Eric, Shaun, Nick, Greg, Tom, Lillian</w:t>
      </w:r>
    </w:p>
    <w:p w14:paraId="32C5EEAC" w14:textId="5BBCA6A9"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Test the behaviour of the glue, fan and the power consumption of the Peltier. Design the container of the device.</w:t>
      </w:r>
    </w:p>
    <w:p w14:paraId="6E621C9D" w14:textId="77777777"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 xml:space="preserve">Test result: </w:t>
      </w:r>
    </w:p>
    <w:p w14:paraId="44F0B4F6" w14:textId="4515C7F3" w:rsidR="00B719B8" w:rsidRPr="00B719B8" w:rsidRDefault="422CEDF2" w:rsidP="422CEDF2">
      <w:pPr>
        <w:rPr>
          <w:rFonts w:ascii="Garamond" w:eastAsia="Garamond" w:hAnsi="Garamond" w:cs="Garamond"/>
          <w:lang w:val="en-GB"/>
        </w:rPr>
      </w:pPr>
      <w:r w:rsidRPr="422CEDF2">
        <w:rPr>
          <w:rFonts w:ascii="Garamond" w:eastAsia="Garamond" w:hAnsi="Garamond" w:cs="Garamond"/>
          <w:lang w:val="en-GB"/>
        </w:rPr>
        <w:t>Heat sink Glue: Worked properly; it can be washed by water.</w:t>
      </w:r>
    </w:p>
    <w:p w14:paraId="3C13313E" w14:textId="61CA8B95" w:rsidR="00B719B8" w:rsidRPr="00B719B8" w:rsidRDefault="00B719B8" w:rsidP="364837B6">
      <w:pPr>
        <w:rPr>
          <w:rFonts w:ascii="Garamond" w:eastAsia="Garamond" w:hAnsi="Garamond" w:cs="Garamond"/>
          <w:lang w:val="en-GB"/>
        </w:rPr>
      </w:pPr>
    </w:p>
    <w:p w14:paraId="1E3E3C5F" w14:textId="28D85439" w:rsidR="00B719B8" w:rsidRPr="00B719B8" w:rsidRDefault="00B719B8" w:rsidP="364837B6">
      <w:pPr>
        <w:rPr>
          <w:rFonts w:ascii="Garamond" w:eastAsia="Garamond" w:hAnsi="Garamond" w:cs="Garamond"/>
          <w:lang w:val="en-GB"/>
        </w:rPr>
      </w:pPr>
    </w:p>
    <w:p w14:paraId="620BB9B4" w14:textId="1E4CAF58" w:rsidR="00B719B8" w:rsidRPr="00B719B8" w:rsidRDefault="00B719B8" w:rsidP="364837B6">
      <w:pPr>
        <w:rPr>
          <w:rFonts w:ascii="Garamond" w:eastAsia="Garamond" w:hAnsi="Garamond" w:cs="Garamond"/>
          <w:lang w:val="en-GB"/>
        </w:rPr>
      </w:pPr>
    </w:p>
    <w:p w14:paraId="45AA148D" w14:textId="482A6A45" w:rsidR="00B719B8" w:rsidRPr="00B719B8" w:rsidRDefault="00B719B8" w:rsidP="364837B6">
      <w:pPr>
        <w:rPr>
          <w:rFonts w:ascii="Garamond" w:eastAsia="Garamond" w:hAnsi="Garamond" w:cs="Garamond"/>
          <w:lang w:val="en-GB"/>
        </w:rPr>
      </w:pPr>
    </w:p>
    <w:p w14:paraId="28DE16F6" w14:textId="35786546" w:rsidR="219300EE" w:rsidRPr="00B719B8" w:rsidRDefault="219300EE" w:rsidP="364837B6">
      <w:pPr>
        <w:rPr>
          <w:rFonts w:ascii="Garamond" w:eastAsia="Garamond" w:hAnsi="Garamond" w:cs="Garamond"/>
          <w:lang w:val="en-GB"/>
        </w:rPr>
      </w:pPr>
    </w:p>
    <w:sectPr w:rsidR="219300EE" w:rsidRPr="00B719B8" w:rsidSect="00A4082A">
      <w:footerReference w:type="default" r:id="rId24"/>
      <w:footerReference w:type="first" r:id="rId25"/>
      <w:pgSz w:w="12240" w:h="15840"/>
      <w:pgMar w:top="851" w:right="1440" w:bottom="851"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9106E" w14:textId="77777777" w:rsidR="002C6A7E" w:rsidRDefault="002C6A7E">
      <w:pPr>
        <w:spacing w:after="0" w:line="240" w:lineRule="auto"/>
      </w:pPr>
      <w:r>
        <w:separator/>
      </w:r>
    </w:p>
  </w:endnote>
  <w:endnote w:type="continuationSeparator" w:id="0">
    <w:p w14:paraId="0D63F80B" w14:textId="77777777" w:rsidR="002C6A7E" w:rsidRDefault="002C6A7E">
      <w:pPr>
        <w:spacing w:after="0" w:line="240" w:lineRule="auto"/>
      </w:pPr>
      <w:r>
        <w:continuationSeparator/>
      </w:r>
    </w:p>
  </w:endnote>
  <w:endnote w:type="continuationNotice" w:id="1">
    <w:p w14:paraId="6C7CA578" w14:textId="77777777" w:rsidR="002C6A7E" w:rsidRDefault="002C6A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953221"/>
      <w:docPartObj>
        <w:docPartGallery w:val="Page Numbers (Bottom of Page)"/>
        <w:docPartUnique/>
      </w:docPartObj>
    </w:sdtPr>
    <w:sdtEndPr>
      <w:rPr>
        <w:color w:val="7F7F7F" w:themeColor="background1" w:themeShade="7F"/>
        <w:spacing w:val="60"/>
      </w:rPr>
    </w:sdtEndPr>
    <w:sdtContent>
      <w:p w14:paraId="30A841CE" w14:textId="4AAF294E" w:rsidR="002C6A7E" w:rsidRDefault="002C6A7E" w:rsidP="00122D13">
        <w:pPr>
          <w:pStyle w:val="Footer"/>
          <w:pBdr>
            <w:top w:val="single" w:sz="4" w:space="0" w:color="D9D9D9" w:themeColor="background1" w:themeShade="D9"/>
          </w:pBdr>
          <w:jc w:val="right"/>
        </w:pPr>
        <w:r>
          <w:rPr>
            <w:noProof/>
          </w:rPr>
          <w:fldChar w:fldCharType="begin"/>
        </w:r>
        <w:r>
          <w:instrText xml:space="preserve"> PAGE   \* MERGEFORMAT </w:instrText>
        </w:r>
        <w:r>
          <w:fldChar w:fldCharType="separate"/>
        </w:r>
        <w:r w:rsidR="00232684">
          <w:rPr>
            <w:noProof/>
          </w:rPr>
          <w:t>5</w:t>
        </w:r>
        <w:r>
          <w:rPr>
            <w:noProof/>
          </w:rPr>
          <w:fldChar w:fldCharType="end"/>
        </w:r>
        <w:r>
          <w:t xml:space="preserve"> | </w:t>
        </w:r>
        <w:r>
          <w:rPr>
            <w:color w:val="7F7F7F" w:themeColor="background1" w:themeShade="7F"/>
            <w:spacing w:val="60"/>
          </w:rPr>
          <w:t>Page</w:t>
        </w:r>
      </w:p>
    </w:sdtContent>
  </w:sdt>
  <w:p w14:paraId="19B9C787" w14:textId="77777777" w:rsidR="002C6A7E" w:rsidRDefault="002C6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409099"/>
      <w:docPartObj>
        <w:docPartGallery w:val="Page Numbers (Bottom of Page)"/>
        <w:docPartUnique/>
      </w:docPartObj>
    </w:sdtPr>
    <w:sdtEndPr>
      <w:rPr>
        <w:color w:val="7F7F7F" w:themeColor="background1" w:themeShade="7F"/>
        <w:spacing w:val="60"/>
      </w:rPr>
    </w:sdtEndPr>
    <w:sdtContent>
      <w:p w14:paraId="66926115" w14:textId="1E724863" w:rsidR="002C6A7E" w:rsidRDefault="002C6A7E">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sidR="00232684">
          <w:rPr>
            <w:noProof/>
          </w:rPr>
          <w:t>1</w:t>
        </w:r>
        <w:r>
          <w:rPr>
            <w:noProof/>
          </w:rPr>
          <w:fldChar w:fldCharType="end"/>
        </w:r>
        <w:r>
          <w:t xml:space="preserve"> | </w:t>
        </w:r>
        <w:r>
          <w:rPr>
            <w:color w:val="7F7F7F" w:themeColor="background1" w:themeShade="7F"/>
            <w:spacing w:val="60"/>
          </w:rPr>
          <w:t>Page</w:t>
        </w:r>
      </w:p>
    </w:sdtContent>
  </w:sdt>
  <w:p w14:paraId="310D253F" w14:textId="77777777" w:rsidR="002C6A7E" w:rsidRDefault="002C6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C9E12" w14:textId="77777777" w:rsidR="002C6A7E" w:rsidRDefault="002C6A7E">
      <w:pPr>
        <w:spacing w:after="0" w:line="240" w:lineRule="auto"/>
      </w:pPr>
      <w:r>
        <w:separator/>
      </w:r>
    </w:p>
  </w:footnote>
  <w:footnote w:type="continuationSeparator" w:id="0">
    <w:p w14:paraId="13C01A70" w14:textId="77777777" w:rsidR="002C6A7E" w:rsidRDefault="002C6A7E">
      <w:pPr>
        <w:spacing w:after="0" w:line="240" w:lineRule="auto"/>
      </w:pPr>
      <w:r>
        <w:continuationSeparator/>
      </w:r>
    </w:p>
  </w:footnote>
  <w:footnote w:type="continuationNotice" w:id="1">
    <w:p w14:paraId="11E0FFCB" w14:textId="77777777" w:rsidR="002C6A7E" w:rsidRDefault="002C6A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603D"/>
    <w:multiLevelType w:val="hybridMultilevel"/>
    <w:tmpl w:val="28884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704DF"/>
    <w:multiLevelType w:val="hybridMultilevel"/>
    <w:tmpl w:val="36C80C24"/>
    <w:lvl w:ilvl="0" w:tplc="10DE5838">
      <w:start w:val="1"/>
      <w:numFmt w:val="upperRoman"/>
      <w:lvlText w:val="%1."/>
      <w:lvlJc w:val="left"/>
      <w:pPr>
        <w:ind w:left="720" w:hanging="360"/>
      </w:pPr>
    </w:lvl>
    <w:lvl w:ilvl="1" w:tplc="F626A150">
      <w:start w:val="1"/>
      <w:numFmt w:val="lowerLetter"/>
      <w:lvlText w:val="%2."/>
      <w:lvlJc w:val="left"/>
      <w:pPr>
        <w:ind w:left="1440" w:hanging="360"/>
      </w:pPr>
    </w:lvl>
    <w:lvl w:ilvl="2" w:tplc="E7286612">
      <w:start w:val="1"/>
      <w:numFmt w:val="lowerRoman"/>
      <w:lvlText w:val="%3."/>
      <w:lvlJc w:val="right"/>
      <w:pPr>
        <w:ind w:left="2160" w:hanging="180"/>
      </w:pPr>
    </w:lvl>
    <w:lvl w:ilvl="3" w:tplc="2FF88FF6">
      <w:start w:val="1"/>
      <w:numFmt w:val="decimal"/>
      <w:lvlText w:val="%4."/>
      <w:lvlJc w:val="left"/>
      <w:pPr>
        <w:ind w:left="2880" w:hanging="360"/>
      </w:pPr>
    </w:lvl>
    <w:lvl w:ilvl="4" w:tplc="5BC873C2">
      <w:start w:val="1"/>
      <w:numFmt w:val="lowerLetter"/>
      <w:lvlText w:val="%5."/>
      <w:lvlJc w:val="left"/>
      <w:pPr>
        <w:ind w:left="3600" w:hanging="360"/>
      </w:pPr>
    </w:lvl>
    <w:lvl w:ilvl="5" w:tplc="4B5A4362">
      <w:start w:val="1"/>
      <w:numFmt w:val="lowerRoman"/>
      <w:lvlText w:val="%6."/>
      <w:lvlJc w:val="right"/>
      <w:pPr>
        <w:ind w:left="4320" w:hanging="180"/>
      </w:pPr>
    </w:lvl>
    <w:lvl w:ilvl="6" w:tplc="97CA8606">
      <w:start w:val="1"/>
      <w:numFmt w:val="decimal"/>
      <w:lvlText w:val="%7."/>
      <w:lvlJc w:val="left"/>
      <w:pPr>
        <w:ind w:left="5040" w:hanging="360"/>
      </w:pPr>
    </w:lvl>
    <w:lvl w:ilvl="7" w:tplc="10668714">
      <w:start w:val="1"/>
      <w:numFmt w:val="lowerLetter"/>
      <w:lvlText w:val="%8."/>
      <w:lvlJc w:val="left"/>
      <w:pPr>
        <w:ind w:left="5760" w:hanging="360"/>
      </w:pPr>
    </w:lvl>
    <w:lvl w:ilvl="8" w:tplc="90ACAD00">
      <w:start w:val="1"/>
      <w:numFmt w:val="lowerRoman"/>
      <w:lvlText w:val="%9."/>
      <w:lvlJc w:val="right"/>
      <w:pPr>
        <w:ind w:left="6480" w:hanging="180"/>
      </w:pPr>
    </w:lvl>
  </w:abstractNum>
  <w:abstractNum w:abstractNumId="2" w15:restartNumberingAfterBreak="0">
    <w:nsid w:val="03CD0AD3"/>
    <w:multiLevelType w:val="hybridMultilevel"/>
    <w:tmpl w:val="DEDC4E62"/>
    <w:lvl w:ilvl="0" w:tplc="7BAE1F70">
      <w:start w:val="1"/>
      <w:numFmt w:val="lowerLetter"/>
      <w:lvlText w:val="%1."/>
      <w:lvlJc w:val="left"/>
      <w:pPr>
        <w:ind w:left="720" w:hanging="360"/>
      </w:pPr>
    </w:lvl>
    <w:lvl w:ilvl="1" w:tplc="6C86AC84">
      <w:start w:val="1"/>
      <w:numFmt w:val="lowerLetter"/>
      <w:lvlText w:val="%2."/>
      <w:lvlJc w:val="left"/>
      <w:pPr>
        <w:ind w:left="1440" w:hanging="360"/>
      </w:pPr>
    </w:lvl>
    <w:lvl w:ilvl="2" w:tplc="DF485BBC">
      <w:start w:val="1"/>
      <w:numFmt w:val="lowerRoman"/>
      <w:lvlText w:val="%3."/>
      <w:lvlJc w:val="right"/>
      <w:pPr>
        <w:ind w:left="2160" w:hanging="180"/>
      </w:pPr>
    </w:lvl>
    <w:lvl w:ilvl="3" w:tplc="902C763E">
      <w:start w:val="1"/>
      <w:numFmt w:val="decimal"/>
      <w:lvlText w:val="%4."/>
      <w:lvlJc w:val="left"/>
      <w:pPr>
        <w:ind w:left="2880" w:hanging="360"/>
      </w:pPr>
    </w:lvl>
    <w:lvl w:ilvl="4" w:tplc="A648C0EC">
      <w:start w:val="1"/>
      <w:numFmt w:val="lowerLetter"/>
      <w:lvlText w:val="%5."/>
      <w:lvlJc w:val="left"/>
      <w:pPr>
        <w:ind w:left="3600" w:hanging="360"/>
      </w:pPr>
    </w:lvl>
    <w:lvl w:ilvl="5" w:tplc="9D0C5116">
      <w:start w:val="1"/>
      <w:numFmt w:val="lowerRoman"/>
      <w:lvlText w:val="%6."/>
      <w:lvlJc w:val="right"/>
      <w:pPr>
        <w:ind w:left="4320" w:hanging="180"/>
      </w:pPr>
    </w:lvl>
    <w:lvl w:ilvl="6" w:tplc="4E90484E">
      <w:start w:val="1"/>
      <w:numFmt w:val="decimal"/>
      <w:lvlText w:val="%7."/>
      <w:lvlJc w:val="left"/>
      <w:pPr>
        <w:ind w:left="5040" w:hanging="360"/>
      </w:pPr>
    </w:lvl>
    <w:lvl w:ilvl="7" w:tplc="25A8236A">
      <w:start w:val="1"/>
      <w:numFmt w:val="lowerLetter"/>
      <w:lvlText w:val="%8."/>
      <w:lvlJc w:val="left"/>
      <w:pPr>
        <w:ind w:left="5760" w:hanging="360"/>
      </w:pPr>
    </w:lvl>
    <w:lvl w:ilvl="8" w:tplc="DCBE116A">
      <w:start w:val="1"/>
      <w:numFmt w:val="lowerRoman"/>
      <w:lvlText w:val="%9."/>
      <w:lvlJc w:val="right"/>
      <w:pPr>
        <w:ind w:left="6480" w:hanging="180"/>
      </w:pPr>
    </w:lvl>
  </w:abstractNum>
  <w:abstractNum w:abstractNumId="3" w15:restartNumberingAfterBreak="0">
    <w:nsid w:val="049C113E"/>
    <w:multiLevelType w:val="hybridMultilevel"/>
    <w:tmpl w:val="5E1E1990"/>
    <w:lvl w:ilvl="0" w:tplc="E8D026C6">
      <w:start w:val="1"/>
      <w:numFmt w:val="bullet"/>
      <w:lvlText w:val=""/>
      <w:lvlJc w:val="left"/>
      <w:pPr>
        <w:ind w:left="720" w:hanging="360"/>
      </w:pPr>
      <w:rPr>
        <w:rFonts w:ascii="Symbol" w:hAnsi="Symbol" w:hint="default"/>
      </w:rPr>
    </w:lvl>
    <w:lvl w:ilvl="1" w:tplc="00AAD32A">
      <w:start w:val="1"/>
      <w:numFmt w:val="bullet"/>
      <w:lvlText w:val="o"/>
      <w:lvlJc w:val="left"/>
      <w:pPr>
        <w:ind w:left="1440" w:hanging="360"/>
      </w:pPr>
      <w:rPr>
        <w:rFonts w:ascii="Courier New" w:hAnsi="Courier New" w:hint="default"/>
      </w:rPr>
    </w:lvl>
    <w:lvl w:ilvl="2" w:tplc="7A84928E">
      <w:start w:val="1"/>
      <w:numFmt w:val="bullet"/>
      <w:lvlText w:val=""/>
      <w:lvlJc w:val="left"/>
      <w:pPr>
        <w:ind w:left="2160" w:hanging="360"/>
      </w:pPr>
      <w:rPr>
        <w:rFonts w:ascii="Wingdings" w:hAnsi="Wingdings" w:hint="default"/>
      </w:rPr>
    </w:lvl>
    <w:lvl w:ilvl="3" w:tplc="B63246D4">
      <w:start w:val="1"/>
      <w:numFmt w:val="bullet"/>
      <w:lvlText w:val=""/>
      <w:lvlJc w:val="left"/>
      <w:pPr>
        <w:ind w:left="2880" w:hanging="360"/>
      </w:pPr>
      <w:rPr>
        <w:rFonts w:ascii="Symbol" w:hAnsi="Symbol" w:hint="default"/>
      </w:rPr>
    </w:lvl>
    <w:lvl w:ilvl="4" w:tplc="AD6E05E2">
      <w:start w:val="1"/>
      <w:numFmt w:val="bullet"/>
      <w:lvlText w:val="o"/>
      <w:lvlJc w:val="left"/>
      <w:pPr>
        <w:ind w:left="3600" w:hanging="360"/>
      </w:pPr>
      <w:rPr>
        <w:rFonts w:ascii="Courier New" w:hAnsi="Courier New" w:hint="default"/>
      </w:rPr>
    </w:lvl>
    <w:lvl w:ilvl="5" w:tplc="F822FB3E">
      <w:start w:val="1"/>
      <w:numFmt w:val="bullet"/>
      <w:lvlText w:val=""/>
      <w:lvlJc w:val="left"/>
      <w:pPr>
        <w:ind w:left="4320" w:hanging="360"/>
      </w:pPr>
      <w:rPr>
        <w:rFonts w:ascii="Wingdings" w:hAnsi="Wingdings" w:hint="default"/>
      </w:rPr>
    </w:lvl>
    <w:lvl w:ilvl="6" w:tplc="1D42CBCE">
      <w:start w:val="1"/>
      <w:numFmt w:val="bullet"/>
      <w:lvlText w:val=""/>
      <w:lvlJc w:val="left"/>
      <w:pPr>
        <w:ind w:left="5040" w:hanging="360"/>
      </w:pPr>
      <w:rPr>
        <w:rFonts w:ascii="Symbol" w:hAnsi="Symbol" w:hint="default"/>
      </w:rPr>
    </w:lvl>
    <w:lvl w:ilvl="7" w:tplc="3806ADA4">
      <w:start w:val="1"/>
      <w:numFmt w:val="bullet"/>
      <w:lvlText w:val="o"/>
      <w:lvlJc w:val="left"/>
      <w:pPr>
        <w:ind w:left="5760" w:hanging="360"/>
      </w:pPr>
      <w:rPr>
        <w:rFonts w:ascii="Courier New" w:hAnsi="Courier New" w:hint="default"/>
      </w:rPr>
    </w:lvl>
    <w:lvl w:ilvl="8" w:tplc="00623236">
      <w:start w:val="1"/>
      <w:numFmt w:val="bullet"/>
      <w:lvlText w:val=""/>
      <w:lvlJc w:val="left"/>
      <w:pPr>
        <w:ind w:left="6480" w:hanging="360"/>
      </w:pPr>
      <w:rPr>
        <w:rFonts w:ascii="Wingdings" w:hAnsi="Wingdings" w:hint="default"/>
      </w:rPr>
    </w:lvl>
  </w:abstractNum>
  <w:abstractNum w:abstractNumId="4" w15:restartNumberingAfterBreak="0">
    <w:nsid w:val="06686906"/>
    <w:multiLevelType w:val="hybridMultilevel"/>
    <w:tmpl w:val="7D0A4710"/>
    <w:lvl w:ilvl="0" w:tplc="CAFE294A">
      <w:start w:val="1"/>
      <w:numFmt w:val="decimal"/>
      <w:lvlText w:val="%1."/>
      <w:lvlJc w:val="left"/>
      <w:pPr>
        <w:ind w:left="360" w:hanging="360"/>
      </w:pPr>
      <w:rPr>
        <w:rFonts w:asciiTheme="minorHAnsi" w:eastAsia="Garamond" w:hAnsiTheme="minorHAnsi" w:cs="Garamond" w:hint="default"/>
        <w:sz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5F2950"/>
    <w:multiLevelType w:val="hybridMultilevel"/>
    <w:tmpl w:val="4DB4843E"/>
    <w:lvl w:ilvl="0" w:tplc="C45208BE">
      <w:start w:val="1"/>
      <w:numFmt w:val="lowerLetter"/>
      <w:lvlText w:val="%1."/>
      <w:lvlJc w:val="left"/>
      <w:pPr>
        <w:ind w:left="720" w:hanging="360"/>
      </w:pPr>
    </w:lvl>
    <w:lvl w:ilvl="1" w:tplc="B01EFC7C">
      <w:start w:val="1"/>
      <w:numFmt w:val="lowerLetter"/>
      <w:lvlText w:val="%2."/>
      <w:lvlJc w:val="left"/>
      <w:pPr>
        <w:ind w:left="1440" w:hanging="360"/>
      </w:pPr>
    </w:lvl>
    <w:lvl w:ilvl="2" w:tplc="C54A42D6">
      <w:start w:val="1"/>
      <w:numFmt w:val="lowerRoman"/>
      <w:lvlText w:val="%3."/>
      <w:lvlJc w:val="right"/>
      <w:pPr>
        <w:ind w:left="2160" w:hanging="180"/>
      </w:pPr>
    </w:lvl>
    <w:lvl w:ilvl="3" w:tplc="55FACA3E">
      <w:start w:val="1"/>
      <w:numFmt w:val="decimal"/>
      <w:lvlText w:val="%4."/>
      <w:lvlJc w:val="left"/>
      <w:pPr>
        <w:ind w:left="2880" w:hanging="360"/>
      </w:pPr>
    </w:lvl>
    <w:lvl w:ilvl="4" w:tplc="55005A9E">
      <w:start w:val="1"/>
      <w:numFmt w:val="lowerLetter"/>
      <w:lvlText w:val="%5."/>
      <w:lvlJc w:val="left"/>
      <w:pPr>
        <w:ind w:left="3600" w:hanging="360"/>
      </w:pPr>
    </w:lvl>
    <w:lvl w:ilvl="5" w:tplc="B400DD3C">
      <w:start w:val="1"/>
      <w:numFmt w:val="lowerRoman"/>
      <w:lvlText w:val="%6."/>
      <w:lvlJc w:val="right"/>
      <w:pPr>
        <w:ind w:left="4320" w:hanging="180"/>
      </w:pPr>
    </w:lvl>
    <w:lvl w:ilvl="6" w:tplc="EB827B7C">
      <w:start w:val="1"/>
      <w:numFmt w:val="decimal"/>
      <w:lvlText w:val="%7."/>
      <w:lvlJc w:val="left"/>
      <w:pPr>
        <w:ind w:left="5040" w:hanging="360"/>
      </w:pPr>
    </w:lvl>
    <w:lvl w:ilvl="7" w:tplc="C1EAEA1E">
      <w:start w:val="1"/>
      <w:numFmt w:val="lowerLetter"/>
      <w:lvlText w:val="%8."/>
      <w:lvlJc w:val="left"/>
      <w:pPr>
        <w:ind w:left="5760" w:hanging="360"/>
      </w:pPr>
    </w:lvl>
    <w:lvl w:ilvl="8" w:tplc="322635F4">
      <w:start w:val="1"/>
      <w:numFmt w:val="lowerRoman"/>
      <w:lvlText w:val="%9."/>
      <w:lvlJc w:val="right"/>
      <w:pPr>
        <w:ind w:left="6480" w:hanging="180"/>
      </w:pPr>
    </w:lvl>
  </w:abstractNum>
  <w:abstractNum w:abstractNumId="6" w15:restartNumberingAfterBreak="0">
    <w:nsid w:val="14A82C4B"/>
    <w:multiLevelType w:val="hybridMultilevel"/>
    <w:tmpl w:val="057A732C"/>
    <w:lvl w:ilvl="0" w:tplc="C136EE54">
      <w:start w:val="1"/>
      <w:numFmt w:val="upperLetter"/>
      <w:lvlText w:val="%1."/>
      <w:lvlJc w:val="left"/>
      <w:pPr>
        <w:ind w:left="720" w:hanging="360"/>
      </w:pPr>
    </w:lvl>
    <w:lvl w:ilvl="1" w:tplc="9E5483C0">
      <w:start w:val="1"/>
      <w:numFmt w:val="lowerLetter"/>
      <w:lvlText w:val="%2."/>
      <w:lvlJc w:val="left"/>
      <w:pPr>
        <w:ind w:left="1440" w:hanging="360"/>
      </w:pPr>
    </w:lvl>
    <w:lvl w:ilvl="2" w:tplc="E59E8A9C">
      <w:start w:val="1"/>
      <w:numFmt w:val="lowerRoman"/>
      <w:lvlText w:val="%3."/>
      <w:lvlJc w:val="right"/>
      <w:pPr>
        <w:ind w:left="2160" w:hanging="180"/>
      </w:pPr>
    </w:lvl>
    <w:lvl w:ilvl="3" w:tplc="E99A356E">
      <w:start w:val="1"/>
      <w:numFmt w:val="decimal"/>
      <w:lvlText w:val="%4."/>
      <w:lvlJc w:val="left"/>
      <w:pPr>
        <w:ind w:left="2880" w:hanging="360"/>
      </w:pPr>
    </w:lvl>
    <w:lvl w:ilvl="4" w:tplc="444A2128">
      <w:start w:val="1"/>
      <w:numFmt w:val="lowerLetter"/>
      <w:lvlText w:val="%5."/>
      <w:lvlJc w:val="left"/>
      <w:pPr>
        <w:ind w:left="3600" w:hanging="360"/>
      </w:pPr>
    </w:lvl>
    <w:lvl w:ilvl="5" w:tplc="688A141A">
      <w:start w:val="1"/>
      <w:numFmt w:val="lowerRoman"/>
      <w:lvlText w:val="%6."/>
      <w:lvlJc w:val="right"/>
      <w:pPr>
        <w:ind w:left="4320" w:hanging="180"/>
      </w:pPr>
    </w:lvl>
    <w:lvl w:ilvl="6" w:tplc="97A4D41A">
      <w:start w:val="1"/>
      <w:numFmt w:val="decimal"/>
      <w:lvlText w:val="%7."/>
      <w:lvlJc w:val="left"/>
      <w:pPr>
        <w:ind w:left="5040" w:hanging="360"/>
      </w:pPr>
    </w:lvl>
    <w:lvl w:ilvl="7" w:tplc="8AEADE8C">
      <w:start w:val="1"/>
      <w:numFmt w:val="lowerLetter"/>
      <w:lvlText w:val="%8."/>
      <w:lvlJc w:val="left"/>
      <w:pPr>
        <w:ind w:left="5760" w:hanging="360"/>
      </w:pPr>
    </w:lvl>
    <w:lvl w:ilvl="8" w:tplc="6636B064">
      <w:start w:val="1"/>
      <w:numFmt w:val="lowerRoman"/>
      <w:lvlText w:val="%9."/>
      <w:lvlJc w:val="right"/>
      <w:pPr>
        <w:ind w:left="6480" w:hanging="180"/>
      </w:pPr>
    </w:lvl>
  </w:abstractNum>
  <w:abstractNum w:abstractNumId="7" w15:restartNumberingAfterBreak="0">
    <w:nsid w:val="15614D1D"/>
    <w:multiLevelType w:val="hybridMultilevel"/>
    <w:tmpl w:val="0C5A2EDA"/>
    <w:lvl w:ilvl="0" w:tplc="EF3C8D36">
      <w:start w:val="1"/>
      <w:numFmt w:val="upperRoman"/>
      <w:lvlText w:val="%1."/>
      <w:lvlJc w:val="left"/>
      <w:pPr>
        <w:ind w:left="720" w:hanging="360"/>
      </w:pPr>
    </w:lvl>
    <w:lvl w:ilvl="1" w:tplc="C32C1D4C">
      <w:start w:val="1"/>
      <w:numFmt w:val="lowerLetter"/>
      <w:lvlText w:val="%2."/>
      <w:lvlJc w:val="left"/>
      <w:pPr>
        <w:ind w:left="1440" w:hanging="360"/>
      </w:pPr>
    </w:lvl>
    <w:lvl w:ilvl="2" w:tplc="551A3358">
      <w:start w:val="1"/>
      <w:numFmt w:val="lowerRoman"/>
      <w:lvlText w:val="%3."/>
      <w:lvlJc w:val="right"/>
      <w:pPr>
        <w:ind w:left="2160" w:hanging="180"/>
      </w:pPr>
    </w:lvl>
    <w:lvl w:ilvl="3" w:tplc="36BE82C6">
      <w:start w:val="1"/>
      <w:numFmt w:val="decimal"/>
      <w:lvlText w:val="%4."/>
      <w:lvlJc w:val="left"/>
      <w:pPr>
        <w:ind w:left="2880" w:hanging="360"/>
      </w:pPr>
    </w:lvl>
    <w:lvl w:ilvl="4" w:tplc="7D78CB7C">
      <w:start w:val="1"/>
      <w:numFmt w:val="lowerLetter"/>
      <w:lvlText w:val="%5."/>
      <w:lvlJc w:val="left"/>
      <w:pPr>
        <w:ind w:left="3600" w:hanging="360"/>
      </w:pPr>
    </w:lvl>
    <w:lvl w:ilvl="5" w:tplc="08DC2CC8">
      <w:start w:val="1"/>
      <w:numFmt w:val="lowerRoman"/>
      <w:lvlText w:val="%6."/>
      <w:lvlJc w:val="right"/>
      <w:pPr>
        <w:ind w:left="4320" w:hanging="180"/>
      </w:pPr>
    </w:lvl>
    <w:lvl w:ilvl="6" w:tplc="5F245692">
      <w:start w:val="1"/>
      <w:numFmt w:val="decimal"/>
      <w:lvlText w:val="%7."/>
      <w:lvlJc w:val="left"/>
      <w:pPr>
        <w:ind w:left="5040" w:hanging="360"/>
      </w:pPr>
    </w:lvl>
    <w:lvl w:ilvl="7" w:tplc="922E685C">
      <w:start w:val="1"/>
      <w:numFmt w:val="lowerLetter"/>
      <w:lvlText w:val="%8."/>
      <w:lvlJc w:val="left"/>
      <w:pPr>
        <w:ind w:left="5760" w:hanging="360"/>
      </w:pPr>
    </w:lvl>
    <w:lvl w:ilvl="8" w:tplc="0BF2B206">
      <w:start w:val="1"/>
      <w:numFmt w:val="lowerRoman"/>
      <w:lvlText w:val="%9."/>
      <w:lvlJc w:val="right"/>
      <w:pPr>
        <w:ind w:left="6480" w:hanging="180"/>
      </w:pPr>
    </w:lvl>
  </w:abstractNum>
  <w:abstractNum w:abstractNumId="8" w15:restartNumberingAfterBreak="0">
    <w:nsid w:val="1E2D4A44"/>
    <w:multiLevelType w:val="hybridMultilevel"/>
    <w:tmpl w:val="988CCA70"/>
    <w:lvl w:ilvl="0" w:tplc="DB0A9A96">
      <w:start w:val="1"/>
      <w:numFmt w:val="decimal"/>
      <w:lvlText w:val="%1."/>
      <w:lvlJc w:val="left"/>
      <w:pPr>
        <w:ind w:left="720" w:hanging="360"/>
      </w:pPr>
    </w:lvl>
    <w:lvl w:ilvl="1" w:tplc="1070EFBE">
      <w:start w:val="1"/>
      <w:numFmt w:val="lowerLetter"/>
      <w:lvlText w:val="%2."/>
      <w:lvlJc w:val="left"/>
      <w:pPr>
        <w:ind w:left="1440" w:hanging="360"/>
      </w:pPr>
    </w:lvl>
    <w:lvl w:ilvl="2" w:tplc="D89A4BB0">
      <w:start w:val="1"/>
      <w:numFmt w:val="lowerRoman"/>
      <w:lvlText w:val="%3."/>
      <w:lvlJc w:val="right"/>
      <w:pPr>
        <w:ind w:left="2160" w:hanging="180"/>
      </w:pPr>
    </w:lvl>
    <w:lvl w:ilvl="3" w:tplc="1FD0BF2C">
      <w:start w:val="1"/>
      <w:numFmt w:val="decimal"/>
      <w:lvlText w:val="%4."/>
      <w:lvlJc w:val="left"/>
      <w:pPr>
        <w:ind w:left="2880" w:hanging="360"/>
      </w:pPr>
    </w:lvl>
    <w:lvl w:ilvl="4" w:tplc="7EFAA75A">
      <w:start w:val="1"/>
      <w:numFmt w:val="lowerLetter"/>
      <w:lvlText w:val="%5."/>
      <w:lvlJc w:val="left"/>
      <w:pPr>
        <w:ind w:left="3600" w:hanging="360"/>
      </w:pPr>
    </w:lvl>
    <w:lvl w:ilvl="5" w:tplc="D1A2EE78">
      <w:start w:val="1"/>
      <w:numFmt w:val="lowerRoman"/>
      <w:lvlText w:val="%6."/>
      <w:lvlJc w:val="right"/>
      <w:pPr>
        <w:ind w:left="4320" w:hanging="180"/>
      </w:pPr>
    </w:lvl>
    <w:lvl w:ilvl="6" w:tplc="0B5E7E1E">
      <w:start w:val="1"/>
      <w:numFmt w:val="decimal"/>
      <w:lvlText w:val="%7."/>
      <w:lvlJc w:val="left"/>
      <w:pPr>
        <w:ind w:left="5040" w:hanging="360"/>
      </w:pPr>
    </w:lvl>
    <w:lvl w:ilvl="7" w:tplc="C57487CA">
      <w:start w:val="1"/>
      <w:numFmt w:val="lowerLetter"/>
      <w:lvlText w:val="%8."/>
      <w:lvlJc w:val="left"/>
      <w:pPr>
        <w:ind w:left="5760" w:hanging="360"/>
      </w:pPr>
    </w:lvl>
    <w:lvl w:ilvl="8" w:tplc="B678C5AE">
      <w:start w:val="1"/>
      <w:numFmt w:val="lowerRoman"/>
      <w:lvlText w:val="%9."/>
      <w:lvlJc w:val="right"/>
      <w:pPr>
        <w:ind w:left="6480" w:hanging="180"/>
      </w:pPr>
    </w:lvl>
  </w:abstractNum>
  <w:abstractNum w:abstractNumId="9" w15:restartNumberingAfterBreak="0">
    <w:nsid w:val="1E432F2E"/>
    <w:multiLevelType w:val="hybridMultilevel"/>
    <w:tmpl w:val="7652BBF4"/>
    <w:lvl w:ilvl="0" w:tplc="FFFFFFFF">
      <w:start w:val="1"/>
      <w:numFmt w:val="decimal"/>
      <w:lvlText w:val="%1."/>
      <w:lvlJc w:val="left"/>
      <w:pPr>
        <w:ind w:left="720" w:hanging="360"/>
      </w:pPr>
    </w:lvl>
    <w:lvl w:ilvl="1" w:tplc="30C68E54">
      <w:start w:val="1"/>
      <w:numFmt w:val="lowerLetter"/>
      <w:lvlText w:val="%2."/>
      <w:lvlJc w:val="left"/>
      <w:pPr>
        <w:ind w:left="1440" w:hanging="360"/>
      </w:pPr>
    </w:lvl>
    <w:lvl w:ilvl="2" w:tplc="A66E71A2">
      <w:start w:val="1"/>
      <w:numFmt w:val="lowerRoman"/>
      <w:lvlText w:val="%3."/>
      <w:lvlJc w:val="right"/>
      <w:pPr>
        <w:ind w:left="2160" w:hanging="180"/>
      </w:pPr>
    </w:lvl>
    <w:lvl w:ilvl="3" w:tplc="E39A1B5C">
      <w:start w:val="1"/>
      <w:numFmt w:val="decimal"/>
      <w:lvlText w:val="%4."/>
      <w:lvlJc w:val="left"/>
      <w:pPr>
        <w:ind w:left="2880" w:hanging="360"/>
      </w:pPr>
    </w:lvl>
    <w:lvl w:ilvl="4" w:tplc="E460F288">
      <w:start w:val="1"/>
      <w:numFmt w:val="lowerLetter"/>
      <w:lvlText w:val="%5."/>
      <w:lvlJc w:val="left"/>
      <w:pPr>
        <w:ind w:left="3600" w:hanging="360"/>
      </w:pPr>
    </w:lvl>
    <w:lvl w:ilvl="5" w:tplc="CE2E6D5E">
      <w:start w:val="1"/>
      <w:numFmt w:val="lowerRoman"/>
      <w:lvlText w:val="%6."/>
      <w:lvlJc w:val="right"/>
      <w:pPr>
        <w:ind w:left="4320" w:hanging="180"/>
      </w:pPr>
    </w:lvl>
    <w:lvl w:ilvl="6" w:tplc="502044C4">
      <w:start w:val="1"/>
      <w:numFmt w:val="decimal"/>
      <w:lvlText w:val="%7."/>
      <w:lvlJc w:val="left"/>
      <w:pPr>
        <w:ind w:left="5040" w:hanging="360"/>
      </w:pPr>
    </w:lvl>
    <w:lvl w:ilvl="7" w:tplc="6DA6DECC">
      <w:start w:val="1"/>
      <w:numFmt w:val="lowerLetter"/>
      <w:lvlText w:val="%8."/>
      <w:lvlJc w:val="left"/>
      <w:pPr>
        <w:ind w:left="5760" w:hanging="360"/>
      </w:pPr>
    </w:lvl>
    <w:lvl w:ilvl="8" w:tplc="E84C5328">
      <w:start w:val="1"/>
      <w:numFmt w:val="lowerRoman"/>
      <w:lvlText w:val="%9."/>
      <w:lvlJc w:val="right"/>
      <w:pPr>
        <w:ind w:left="6480" w:hanging="180"/>
      </w:pPr>
    </w:lvl>
  </w:abstractNum>
  <w:abstractNum w:abstractNumId="10" w15:restartNumberingAfterBreak="0">
    <w:nsid w:val="277A2B6F"/>
    <w:multiLevelType w:val="hybridMultilevel"/>
    <w:tmpl w:val="E47C2364"/>
    <w:lvl w:ilvl="0" w:tplc="1A9E9578">
      <w:start w:val="1"/>
      <w:numFmt w:val="lowerLetter"/>
      <w:lvlText w:val="%1."/>
      <w:lvlJc w:val="left"/>
      <w:pPr>
        <w:ind w:left="720" w:hanging="360"/>
      </w:pPr>
    </w:lvl>
    <w:lvl w:ilvl="1" w:tplc="A3CE82AE">
      <w:start w:val="1"/>
      <w:numFmt w:val="lowerLetter"/>
      <w:lvlText w:val="%2."/>
      <w:lvlJc w:val="left"/>
      <w:pPr>
        <w:ind w:left="1440" w:hanging="360"/>
      </w:pPr>
    </w:lvl>
    <w:lvl w:ilvl="2" w:tplc="B12EE6E8">
      <w:start w:val="1"/>
      <w:numFmt w:val="lowerRoman"/>
      <w:lvlText w:val="%3."/>
      <w:lvlJc w:val="right"/>
      <w:pPr>
        <w:ind w:left="2160" w:hanging="180"/>
      </w:pPr>
    </w:lvl>
    <w:lvl w:ilvl="3" w:tplc="09AC484E">
      <w:start w:val="1"/>
      <w:numFmt w:val="decimal"/>
      <w:lvlText w:val="%4."/>
      <w:lvlJc w:val="left"/>
      <w:pPr>
        <w:ind w:left="2880" w:hanging="360"/>
      </w:pPr>
    </w:lvl>
    <w:lvl w:ilvl="4" w:tplc="5880B046">
      <w:start w:val="1"/>
      <w:numFmt w:val="lowerLetter"/>
      <w:lvlText w:val="%5."/>
      <w:lvlJc w:val="left"/>
      <w:pPr>
        <w:ind w:left="3600" w:hanging="360"/>
      </w:pPr>
    </w:lvl>
    <w:lvl w:ilvl="5" w:tplc="107601E2">
      <w:start w:val="1"/>
      <w:numFmt w:val="lowerRoman"/>
      <w:lvlText w:val="%6."/>
      <w:lvlJc w:val="right"/>
      <w:pPr>
        <w:ind w:left="4320" w:hanging="180"/>
      </w:pPr>
    </w:lvl>
    <w:lvl w:ilvl="6" w:tplc="80EC53EA">
      <w:start w:val="1"/>
      <w:numFmt w:val="decimal"/>
      <w:lvlText w:val="%7."/>
      <w:lvlJc w:val="left"/>
      <w:pPr>
        <w:ind w:left="5040" w:hanging="360"/>
      </w:pPr>
    </w:lvl>
    <w:lvl w:ilvl="7" w:tplc="C2048F18">
      <w:start w:val="1"/>
      <w:numFmt w:val="lowerLetter"/>
      <w:lvlText w:val="%8."/>
      <w:lvlJc w:val="left"/>
      <w:pPr>
        <w:ind w:left="5760" w:hanging="360"/>
      </w:pPr>
    </w:lvl>
    <w:lvl w:ilvl="8" w:tplc="16E237CA">
      <w:start w:val="1"/>
      <w:numFmt w:val="lowerRoman"/>
      <w:lvlText w:val="%9."/>
      <w:lvlJc w:val="right"/>
      <w:pPr>
        <w:ind w:left="6480" w:hanging="180"/>
      </w:pPr>
    </w:lvl>
  </w:abstractNum>
  <w:abstractNum w:abstractNumId="11" w15:restartNumberingAfterBreak="0">
    <w:nsid w:val="2B436394"/>
    <w:multiLevelType w:val="hybridMultilevel"/>
    <w:tmpl w:val="BE0686CC"/>
    <w:lvl w:ilvl="0" w:tplc="C6BC9CD2">
      <w:start w:val="6"/>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510356"/>
    <w:multiLevelType w:val="hybridMultilevel"/>
    <w:tmpl w:val="39389A0C"/>
    <w:lvl w:ilvl="0" w:tplc="C6BC9CD2">
      <w:start w:val="6"/>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220F0F"/>
    <w:multiLevelType w:val="hybridMultilevel"/>
    <w:tmpl w:val="C48484A2"/>
    <w:lvl w:ilvl="0" w:tplc="A5F8830A">
      <w:start w:val="1"/>
      <w:numFmt w:val="decimal"/>
      <w:lvlText w:val="%1."/>
      <w:lvlJc w:val="left"/>
      <w:pPr>
        <w:ind w:left="720" w:hanging="360"/>
      </w:pPr>
    </w:lvl>
    <w:lvl w:ilvl="1" w:tplc="740A09F4">
      <w:start w:val="1"/>
      <w:numFmt w:val="lowerLetter"/>
      <w:lvlText w:val="%2."/>
      <w:lvlJc w:val="left"/>
      <w:pPr>
        <w:ind w:left="1440" w:hanging="360"/>
      </w:pPr>
    </w:lvl>
    <w:lvl w:ilvl="2" w:tplc="2C04F542">
      <w:start w:val="1"/>
      <w:numFmt w:val="lowerRoman"/>
      <w:lvlText w:val="%3."/>
      <w:lvlJc w:val="right"/>
      <w:pPr>
        <w:ind w:left="2160" w:hanging="180"/>
      </w:pPr>
    </w:lvl>
    <w:lvl w:ilvl="3" w:tplc="9E7CA792">
      <w:start w:val="1"/>
      <w:numFmt w:val="decimal"/>
      <w:lvlText w:val="%4."/>
      <w:lvlJc w:val="left"/>
      <w:pPr>
        <w:ind w:left="2880" w:hanging="360"/>
      </w:pPr>
    </w:lvl>
    <w:lvl w:ilvl="4" w:tplc="3B8EFF72">
      <w:start w:val="1"/>
      <w:numFmt w:val="lowerLetter"/>
      <w:lvlText w:val="%5."/>
      <w:lvlJc w:val="left"/>
      <w:pPr>
        <w:ind w:left="3600" w:hanging="360"/>
      </w:pPr>
    </w:lvl>
    <w:lvl w:ilvl="5" w:tplc="44A49582">
      <w:start w:val="1"/>
      <w:numFmt w:val="lowerRoman"/>
      <w:lvlText w:val="%6."/>
      <w:lvlJc w:val="right"/>
      <w:pPr>
        <w:ind w:left="4320" w:hanging="180"/>
      </w:pPr>
    </w:lvl>
    <w:lvl w:ilvl="6" w:tplc="25220970">
      <w:start w:val="1"/>
      <w:numFmt w:val="decimal"/>
      <w:lvlText w:val="%7."/>
      <w:lvlJc w:val="left"/>
      <w:pPr>
        <w:ind w:left="5040" w:hanging="360"/>
      </w:pPr>
    </w:lvl>
    <w:lvl w:ilvl="7" w:tplc="56E64C1C">
      <w:start w:val="1"/>
      <w:numFmt w:val="lowerLetter"/>
      <w:lvlText w:val="%8."/>
      <w:lvlJc w:val="left"/>
      <w:pPr>
        <w:ind w:left="5760" w:hanging="360"/>
      </w:pPr>
    </w:lvl>
    <w:lvl w:ilvl="8" w:tplc="2D34847C">
      <w:start w:val="1"/>
      <w:numFmt w:val="lowerRoman"/>
      <w:lvlText w:val="%9."/>
      <w:lvlJc w:val="right"/>
      <w:pPr>
        <w:ind w:left="6480" w:hanging="180"/>
      </w:pPr>
    </w:lvl>
  </w:abstractNum>
  <w:abstractNum w:abstractNumId="14" w15:restartNumberingAfterBreak="0">
    <w:nsid w:val="351F24F6"/>
    <w:multiLevelType w:val="hybridMultilevel"/>
    <w:tmpl w:val="42D8D082"/>
    <w:lvl w:ilvl="0" w:tplc="9D962D96">
      <w:start w:val="1"/>
      <w:numFmt w:val="lowerRoman"/>
      <w:lvlText w:val="%1."/>
      <w:lvlJc w:val="left"/>
      <w:pPr>
        <w:ind w:left="720" w:hanging="360"/>
      </w:pPr>
    </w:lvl>
    <w:lvl w:ilvl="1" w:tplc="1AD82CB8">
      <w:start w:val="1"/>
      <w:numFmt w:val="lowerLetter"/>
      <w:lvlText w:val="%2."/>
      <w:lvlJc w:val="left"/>
      <w:pPr>
        <w:ind w:left="1440" w:hanging="360"/>
      </w:pPr>
    </w:lvl>
    <w:lvl w:ilvl="2" w:tplc="1232751C">
      <w:start w:val="1"/>
      <w:numFmt w:val="lowerRoman"/>
      <w:lvlText w:val="%3."/>
      <w:lvlJc w:val="right"/>
      <w:pPr>
        <w:ind w:left="2160" w:hanging="180"/>
      </w:pPr>
    </w:lvl>
    <w:lvl w:ilvl="3" w:tplc="21D8B63E">
      <w:start w:val="1"/>
      <w:numFmt w:val="decimal"/>
      <w:lvlText w:val="%4."/>
      <w:lvlJc w:val="left"/>
      <w:pPr>
        <w:ind w:left="2880" w:hanging="360"/>
      </w:pPr>
    </w:lvl>
    <w:lvl w:ilvl="4" w:tplc="19D094F0">
      <w:start w:val="1"/>
      <w:numFmt w:val="lowerLetter"/>
      <w:lvlText w:val="%5."/>
      <w:lvlJc w:val="left"/>
      <w:pPr>
        <w:ind w:left="3600" w:hanging="360"/>
      </w:pPr>
    </w:lvl>
    <w:lvl w:ilvl="5" w:tplc="3938938E">
      <w:start w:val="1"/>
      <w:numFmt w:val="lowerRoman"/>
      <w:lvlText w:val="%6."/>
      <w:lvlJc w:val="right"/>
      <w:pPr>
        <w:ind w:left="4320" w:hanging="180"/>
      </w:pPr>
    </w:lvl>
    <w:lvl w:ilvl="6" w:tplc="3872C064">
      <w:start w:val="1"/>
      <w:numFmt w:val="decimal"/>
      <w:lvlText w:val="%7."/>
      <w:lvlJc w:val="left"/>
      <w:pPr>
        <w:ind w:left="5040" w:hanging="360"/>
      </w:pPr>
    </w:lvl>
    <w:lvl w:ilvl="7" w:tplc="6AACDECC">
      <w:start w:val="1"/>
      <w:numFmt w:val="lowerLetter"/>
      <w:lvlText w:val="%8."/>
      <w:lvlJc w:val="left"/>
      <w:pPr>
        <w:ind w:left="5760" w:hanging="360"/>
      </w:pPr>
    </w:lvl>
    <w:lvl w:ilvl="8" w:tplc="D9F62FF0">
      <w:start w:val="1"/>
      <w:numFmt w:val="lowerRoman"/>
      <w:lvlText w:val="%9."/>
      <w:lvlJc w:val="right"/>
      <w:pPr>
        <w:ind w:left="6480" w:hanging="180"/>
      </w:pPr>
    </w:lvl>
  </w:abstractNum>
  <w:abstractNum w:abstractNumId="15" w15:restartNumberingAfterBreak="0">
    <w:nsid w:val="3650648C"/>
    <w:multiLevelType w:val="hybridMultilevel"/>
    <w:tmpl w:val="208E727A"/>
    <w:lvl w:ilvl="0" w:tplc="46BC27C8">
      <w:start w:val="1"/>
      <w:numFmt w:val="upperRoman"/>
      <w:lvlText w:val="%1."/>
      <w:lvlJc w:val="left"/>
      <w:pPr>
        <w:ind w:left="720" w:hanging="360"/>
      </w:pPr>
    </w:lvl>
    <w:lvl w:ilvl="1" w:tplc="7ADE2B86">
      <w:start w:val="1"/>
      <w:numFmt w:val="lowerLetter"/>
      <w:lvlText w:val="%2."/>
      <w:lvlJc w:val="left"/>
      <w:pPr>
        <w:ind w:left="1440" w:hanging="360"/>
      </w:pPr>
    </w:lvl>
    <w:lvl w:ilvl="2" w:tplc="0D48C400">
      <w:start w:val="1"/>
      <w:numFmt w:val="lowerRoman"/>
      <w:lvlText w:val="%3."/>
      <w:lvlJc w:val="right"/>
      <w:pPr>
        <w:ind w:left="2160" w:hanging="180"/>
      </w:pPr>
    </w:lvl>
    <w:lvl w:ilvl="3" w:tplc="B2DC19D0">
      <w:start w:val="1"/>
      <w:numFmt w:val="decimal"/>
      <w:lvlText w:val="%4."/>
      <w:lvlJc w:val="left"/>
      <w:pPr>
        <w:ind w:left="2880" w:hanging="360"/>
      </w:pPr>
    </w:lvl>
    <w:lvl w:ilvl="4" w:tplc="85207D60">
      <w:start w:val="1"/>
      <w:numFmt w:val="lowerLetter"/>
      <w:lvlText w:val="%5."/>
      <w:lvlJc w:val="left"/>
      <w:pPr>
        <w:ind w:left="3600" w:hanging="360"/>
      </w:pPr>
    </w:lvl>
    <w:lvl w:ilvl="5" w:tplc="421EDBFE">
      <w:start w:val="1"/>
      <w:numFmt w:val="lowerRoman"/>
      <w:lvlText w:val="%6."/>
      <w:lvlJc w:val="right"/>
      <w:pPr>
        <w:ind w:left="4320" w:hanging="180"/>
      </w:pPr>
    </w:lvl>
    <w:lvl w:ilvl="6" w:tplc="1CA8AC12">
      <w:start w:val="1"/>
      <w:numFmt w:val="decimal"/>
      <w:lvlText w:val="%7."/>
      <w:lvlJc w:val="left"/>
      <w:pPr>
        <w:ind w:left="5040" w:hanging="360"/>
      </w:pPr>
    </w:lvl>
    <w:lvl w:ilvl="7" w:tplc="D63E8916">
      <w:start w:val="1"/>
      <w:numFmt w:val="lowerLetter"/>
      <w:lvlText w:val="%8."/>
      <w:lvlJc w:val="left"/>
      <w:pPr>
        <w:ind w:left="5760" w:hanging="360"/>
      </w:pPr>
    </w:lvl>
    <w:lvl w:ilvl="8" w:tplc="89702FE8">
      <w:start w:val="1"/>
      <w:numFmt w:val="lowerRoman"/>
      <w:lvlText w:val="%9."/>
      <w:lvlJc w:val="right"/>
      <w:pPr>
        <w:ind w:left="6480" w:hanging="180"/>
      </w:pPr>
    </w:lvl>
  </w:abstractNum>
  <w:abstractNum w:abstractNumId="16" w15:restartNumberingAfterBreak="0">
    <w:nsid w:val="3A8709C5"/>
    <w:multiLevelType w:val="hybridMultilevel"/>
    <w:tmpl w:val="0AA6F25E"/>
    <w:lvl w:ilvl="0" w:tplc="C862F0C0">
      <w:start w:val="2"/>
      <w:numFmt w:val="lowerLetter"/>
      <w:lvlText w:val="%1."/>
      <w:lvlJc w:val="left"/>
      <w:pPr>
        <w:ind w:left="720" w:hanging="360"/>
      </w:pPr>
    </w:lvl>
    <w:lvl w:ilvl="1" w:tplc="BD0AA5EE">
      <w:start w:val="1"/>
      <w:numFmt w:val="lowerLetter"/>
      <w:lvlText w:val="%2."/>
      <w:lvlJc w:val="left"/>
      <w:pPr>
        <w:ind w:left="1440" w:hanging="360"/>
      </w:pPr>
    </w:lvl>
    <w:lvl w:ilvl="2" w:tplc="43D0E2A6">
      <w:start w:val="1"/>
      <w:numFmt w:val="lowerRoman"/>
      <w:lvlText w:val="%3."/>
      <w:lvlJc w:val="right"/>
      <w:pPr>
        <w:ind w:left="2160" w:hanging="180"/>
      </w:pPr>
    </w:lvl>
    <w:lvl w:ilvl="3" w:tplc="BD6436E8">
      <w:start w:val="1"/>
      <w:numFmt w:val="decimal"/>
      <w:lvlText w:val="%4."/>
      <w:lvlJc w:val="left"/>
      <w:pPr>
        <w:ind w:left="2880" w:hanging="360"/>
      </w:pPr>
    </w:lvl>
    <w:lvl w:ilvl="4" w:tplc="EE302A84">
      <w:start w:val="1"/>
      <w:numFmt w:val="lowerLetter"/>
      <w:lvlText w:val="%5."/>
      <w:lvlJc w:val="left"/>
      <w:pPr>
        <w:ind w:left="3600" w:hanging="360"/>
      </w:pPr>
    </w:lvl>
    <w:lvl w:ilvl="5" w:tplc="8512660A">
      <w:start w:val="1"/>
      <w:numFmt w:val="lowerRoman"/>
      <w:lvlText w:val="%6."/>
      <w:lvlJc w:val="right"/>
      <w:pPr>
        <w:ind w:left="4320" w:hanging="180"/>
      </w:pPr>
    </w:lvl>
    <w:lvl w:ilvl="6" w:tplc="E410B732">
      <w:start w:val="1"/>
      <w:numFmt w:val="decimal"/>
      <w:lvlText w:val="%7."/>
      <w:lvlJc w:val="left"/>
      <w:pPr>
        <w:ind w:left="5040" w:hanging="360"/>
      </w:pPr>
    </w:lvl>
    <w:lvl w:ilvl="7" w:tplc="6FC2D96E">
      <w:start w:val="1"/>
      <w:numFmt w:val="lowerLetter"/>
      <w:lvlText w:val="%8."/>
      <w:lvlJc w:val="left"/>
      <w:pPr>
        <w:ind w:left="5760" w:hanging="360"/>
      </w:pPr>
    </w:lvl>
    <w:lvl w:ilvl="8" w:tplc="041E39DC">
      <w:start w:val="1"/>
      <w:numFmt w:val="lowerRoman"/>
      <w:lvlText w:val="%9."/>
      <w:lvlJc w:val="right"/>
      <w:pPr>
        <w:ind w:left="6480" w:hanging="180"/>
      </w:pPr>
    </w:lvl>
  </w:abstractNum>
  <w:abstractNum w:abstractNumId="17" w15:restartNumberingAfterBreak="0">
    <w:nsid w:val="4C2C6D9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1712C3E"/>
    <w:multiLevelType w:val="hybridMultilevel"/>
    <w:tmpl w:val="A258A316"/>
    <w:lvl w:ilvl="0" w:tplc="496C12B2">
      <w:start w:val="1"/>
      <w:numFmt w:val="decimal"/>
      <w:lvlText w:val="%1，"/>
      <w:lvlJc w:val="left"/>
      <w:pPr>
        <w:ind w:left="1020" w:hanging="720"/>
      </w:pPr>
      <w:rPr>
        <w:rFonts w:hint="eastAsia"/>
      </w:rPr>
    </w:lvl>
    <w:lvl w:ilvl="1" w:tplc="04090019" w:tentative="1">
      <w:start w:val="1"/>
      <w:numFmt w:val="lowerLetter"/>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lowerLetter"/>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lowerLetter"/>
      <w:lvlText w:val="%8)"/>
      <w:lvlJc w:val="left"/>
      <w:pPr>
        <w:ind w:left="4140" w:hanging="480"/>
      </w:pPr>
    </w:lvl>
    <w:lvl w:ilvl="8" w:tplc="0409001B" w:tentative="1">
      <w:start w:val="1"/>
      <w:numFmt w:val="lowerRoman"/>
      <w:lvlText w:val="%9."/>
      <w:lvlJc w:val="right"/>
      <w:pPr>
        <w:ind w:left="4620" w:hanging="480"/>
      </w:pPr>
    </w:lvl>
  </w:abstractNum>
  <w:abstractNum w:abstractNumId="19" w15:restartNumberingAfterBreak="0">
    <w:nsid w:val="54B44AE5"/>
    <w:multiLevelType w:val="hybridMultilevel"/>
    <w:tmpl w:val="EBACB1F6"/>
    <w:lvl w:ilvl="0" w:tplc="A2263762">
      <w:start w:val="1"/>
      <w:numFmt w:val="lowerLetter"/>
      <w:lvlText w:val="%1."/>
      <w:lvlJc w:val="left"/>
      <w:pPr>
        <w:ind w:left="720" w:hanging="360"/>
      </w:pPr>
    </w:lvl>
    <w:lvl w:ilvl="1" w:tplc="2F86B7C6">
      <w:start w:val="1"/>
      <w:numFmt w:val="lowerLetter"/>
      <w:lvlText w:val="%2."/>
      <w:lvlJc w:val="left"/>
      <w:pPr>
        <w:ind w:left="1440" w:hanging="360"/>
      </w:pPr>
    </w:lvl>
    <w:lvl w:ilvl="2" w:tplc="BE94E108">
      <w:start w:val="1"/>
      <w:numFmt w:val="lowerRoman"/>
      <w:lvlText w:val="%3."/>
      <w:lvlJc w:val="right"/>
      <w:pPr>
        <w:ind w:left="2160" w:hanging="180"/>
      </w:pPr>
    </w:lvl>
    <w:lvl w:ilvl="3" w:tplc="7E96A796">
      <w:start w:val="1"/>
      <w:numFmt w:val="decimal"/>
      <w:lvlText w:val="%4."/>
      <w:lvlJc w:val="left"/>
      <w:pPr>
        <w:ind w:left="2880" w:hanging="360"/>
      </w:pPr>
    </w:lvl>
    <w:lvl w:ilvl="4" w:tplc="A2A2CDB6">
      <w:start w:val="1"/>
      <w:numFmt w:val="lowerLetter"/>
      <w:lvlText w:val="%5."/>
      <w:lvlJc w:val="left"/>
      <w:pPr>
        <w:ind w:left="3600" w:hanging="360"/>
      </w:pPr>
    </w:lvl>
    <w:lvl w:ilvl="5" w:tplc="5C161028">
      <w:start w:val="1"/>
      <w:numFmt w:val="lowerRoman"/>
      <w:lvlText w:val="%6."/>
      <w:lvlJc w:val="right"/>
      <w:pPr>
        <w:ind w:left="4320" w:hanging="180"/>
      </w:pPr>
    </w:lvl>
    <w:lvl w:ilvl="6" w:tplc="1AFA46DC">
      <w:start w:val="1"/>
      <w:numFmt w:val="decimal"/>
      <w:lvlText w:val="%7."/>
      <w:lvlJc w:val="left"/>
      <w:pPr>
        <w:ind w:left="5040" w:hanging="360"/>
      </w:pPr>
    </w:lvl>
    <w:lvl w:ilvl="7" w:tplc="D5000D7A">
      <w:start w:val="1"/>
      <w:numFmt w:val="lowerLetter"/>
      <w:lvlText w:val="%8."/>
      <w:lvlJc w:val="left"/>
      <w:pPr>
        <w:ind w:left="5760" w:hanging="360"/>
      </w:pPr>
    </w:lvl>
    <w:lvl w:ilvl="8" w:tplc="556C8BE8">
      <w:start w:val="1"/>
      <w:numFmt w:val="lowerRoman"/>
      <w:lvlText w:val="%9."/>
      <w:lvlJc w:val="right"/>
      <w:pPr>
        <w:ind w:left="6480" w:hanging="180"/>
      </w:pPr>
    </w:lvl>
  </w:abstractNum>
  <w:abstractNum w:abstractNumId="20" w15:restartNumberingAfterBreak="0">
    <w:nsid w:val="54FE58D0"/>
    <w:multiLevelType w:val="hybridMultilevel"/>
    <w:tmpl w:val="E020C8A8"/>
    <w:lvl w:ilvl="0" w:tplc="6EAE833C">
      <w:start w:val="1"/>
      <w:numFmt w:val="bullet"/>
      <w:lvlText w:val=""/>
      <w:lvlJc w:val="left"/>
      <w:pPr>
        <w:ind w:left="720" w:hanging="360"/>
      </w:pPr>
      <w:rPr>
        <w:rFonts w:ascii="Symbol" w:hAnsi="Symbol" w:hint="default"/>
      </w:rPr>
    </w:lvl>
    <w:lvl w:ilvl="1" w:tplc="3A5425CC">
      <w:start w:val="1"/>
      <w:numFmt w:val="bullet"/>
      <w:lvlText w:val="o"/>
      <w:lvlJc w:val="left"/>
      <w:pPr>
        <w:ind w:left="1440" w:hanging="360"/>
      </w:pPr>
      <w:rPr>
        <w:rFonts w:ascii="Courier New" w:hAnsi="Courier New" w:hint="default"/>
      </w:rPr>
    </w:lvl>
    <w:lvl w:ilvl="2" w:tplc="7D84ACB4">
      <w:start w:val="1"/>
      <w:numFmt w:val="bullet"/>
      <w:lvlText w:val=""/>
      <w:lvlJc w:val="left"/>
      <w:pPr>
        <w:ind w:left="2160" w:hanging="360"/>
      </w:pPr>
      <w:rPr>
        <w:rFonts w:ascii="Wingdings" w:hAnsi="Wingdings" w:hint="default"/>
      </w:rPr>
    </w:lvl>
    <w:lvl w:ilvl="3" w:tplc="052CC34E">
      <w:start w:val="1"/>
      <w:numFmt w:val="bullet"/>
      <w:lvlText w:val=""/>
      <w:lvlJc w:val="left"/>
      <w:pPr>
        <w:ind w:left="2880" w:hanging="360"/>
      </w:pPr>
      <w:rPr>
        <w:rFonts w:ascii="Symbol" w:hAnsi="Symbol" w:hint="default"/>
      </w:rPr>
    </w:lvl>
    <w:lvl w:ilvl="4" w:tplc="24D67E2C">
      <w:start w:val="1"/>
      <w:numFmt w:val="bullet"/>
      <w:lvlText w:val="o"/>
      <w:lvlJc w:val="left"/>
      <w:pPr>
        <w:ind w:left="3600" w:hanging="360"/>
      </w:pPr>
      <w:rPr>
        <w:rFonts w:ascii="Courier New" w:hAnsi="Courier New" w:hint="default"/>
      </w:rPr>
    </w:lvl>
    <w:lvl w:ilvl="5" w:tplc="FE2203FC">
      <w:start w:val="1"/>
      <w:numFmt w:val="bullet"/>
      <w:lvlText w:val=""/>
      <w:lvlJc w:val="left"/>
      <w:pPr>
        <w:ind w:left="4320" w:hanging="360"/>
      </w:pPr>
      <w:rPr>
        <w:rFonts w:ascii="Wingdings" w:hAnsi="Wingdings" w:hint="default"/>
      </w:rPr>
    </w:lvl>
    <w:lvl w:ilvl="6" w:tplc="2914543E">
      <w:start w:val="1"/>
      <w:numFmt w:val="bullet"/>
      <w:lvlText w:val=""/>
      <w:lvlJc w:val="left"/>
      <w:pPr>
        <w:ind w:left="5040" w:hanging="360"/>
      </w:pPr>
      <w:rPr>
        <w:rFonts w:ascii="Symbol" w:hAnsi="Symbol" w:hint="default"/>
      </w:rPr>
    </w:lvl>
    <w:lvl w:ilvl="7" w:tplc="3476F554">
      <w:start w:val="1"/>
      <w:numFmt w:val="bullet"/>
      <w:lvlText w:val="o"/>
      <w:lvlJc w:val="left"/>
      <w:pPr>
        <w:ind w:left="5760" w:hanging="360"/>
      </w:pPr>
      <w:rPr>
        <w:rFonts w:ascii="Courier New" w:hAnsi="Courier New" w:hint="default"/>
      </w:rPr>
    </w:lvl>
    <w:lvl w:ilvl="8" w:tplc="2B42D078">
      <w:start w:val="1"/>
      <w:numFmt w:val="bullet"/>
      <w:lvlText w:val=""/>
      <w:lvlJc w:val="left"/>
      <w:pPr>
        <w:ind w:left="6480" w:hanging="360"/>
      </w:pPr>
      <w:rPr>
        <w:rFonts w:ascii="Wingdings" w:hAnsi="Wingdings" w:hint="default"/>
      </w:rPr>
    </w:lvl>
  </w:abstractNum>
  <w:abstractNum w:abstractNumId="21" w15:restartNumberingAfterBreak="0">
    <w:nsid w:val="55683F73"/>
    <w:multiLevelType w:val="hybridMultilevel"/>
    <w:tmpl w:val="9836E85A"/>
    <w:lvl w:ilvl="0" w:tplc="2ABCFCE6">
      <w:start w:val="1"/>
      <w:numFmt w:val="decimal"/>
      <w:lvlText w:val="%1."/>
      <w:lvlJc w:val="left"/>
      <w:pPr>
        <w:ind w:left="360" w:hanging="360"/>
      </w:pPr>
      <w:rPr>
        <w:rFonts w:eastAsia="Garamond" w:cs="Garamond" w:hint="default"/>
        <w:sz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661200D"/>
    <w:multiLevelType w:val="hybridMultilevel"/>
    <w:tmpl w:val="897A8F92"/>
    <w:lvl w:ilvl="0" w:tplc="58A63094">
      <w:start w:val="1"/>
      <w:numFmt w:val="decimal"/>
      <w:lvlText w:val="%1."/>
      <w:lvlJc w:val="left"/>
      <w:pPr>
        <w:ind w:left="720" w:hanging="360"/>
      </w:pPr>
    </w:lvl>
    <w:lvl w:ilvl="1" w:tplc="EC32CB52">
      <w:start w:val="1"/>
      <w:numFmt w:val="lowerLetter"/>
      <w:lvlText w:val="%2."/>
      <w:lvlJc w:val="left"/>
      <w:pPr>
        <w:ind w:left="1440" w:hanging="360"/>
      </w:pPr>
    </w:lvl>
    <w:lvl w:ilvl="2" w:tplc="B6F42300">
      <w:start w:val="1"/>
      <w:numFmt w:val="lowerRoman"/>
      <w:lvlText w:val="%3."/>
      <w:lvlJc w:val="right"/>
      <w:pPr>
        <w:ind w:left="2160" w:hanging="180"/>
      </w:pPr>
    </w:lvl>
    <w:lvl w:ilvl="3" w:tplc="1C622264">
      <w:start w:val="1"/>
      <w:numFmt w:val="decimal"/>
      <w:lvlText w:val="%4."/>
      <w:lvlJc w:val="left"/>
      <w:pPr>
        <w:ind w:left="2880" w:hanging="360"/>
      </w:pPr>
    </w:lvl>
    <w:lvl w:ilvl="4" w:tplc="C7048952">
      <w:start w:val="1"/>
      <w:numFmt w:val="lowerLetter"/>
      <w:lvlText w:val="%5."/>
      <w:lvlJc w:val="left"/>
      <w:pPr>
        <w:ind w:left="3600" w:hanging="360"/>
      </w:pPr>
    </w:lvl>
    <w:lvl w:ilvl="5" w:tplc="8892A99E">
      <w:start w:val="1"/>
      <w:numFmt w:val="lowerRoman"/>
      <w:lvlText w:val="%6."/>
      <w:lvlJc w:val="right"/>
      <w:pPr>
        <w:ind w:left="4320" w:hanging="180"/>
      </w:pPr>
    </w:lvl>
    <w:lvl w:ilvl="6" w:tplc="9DA412D0">
      <w:start w:val="1"/>
      <w:numFmt w:val="decimal"/>
      <w:lvlText w:val="%7."/>
      <w:lvlJc w:val="left"/>
      <w:pPr>
        <w:ind w:left="5040" w:hanging="360"/>
      </w:pPr>
    </w:lvl>
    <w:lvl w:ilvl="7" w:tplc="26FAB13C">
      <w:start w:val="1"/>
      <w:numFmt w:val="lowerLetter"/>
      <w:lvlText w:val="%8."/>
      <w:lvlJc w:val="left"/>
      <w:pPr>
        <w:ind w:left="5760" w:hanging="360"/>
      </w:pPr>
    </w:lvl>
    <w:lvl w:ilvl="8" w:tplc="C4C2BD28">
      <w:start w:val="1"/>
      <w:numFmt w:val="lowerRoman"/>
      <w:lvlText w:val="%9."/>
      <w:lvlJc w:val="right"/>
      <w:pPr>
        <w:ind w:left="6480" w:hanging="180"/>
      </w:pPr>
    </w:lvl>
  </w:abstractNum>
  <w:abstractNum w:abstractNumId="23" w15:restartNumberingAfterBreak="0">
    <w:nsid w:val="56EC6739"/>
    <w:multiLevelType w:val="hybridMultilevel"/>
    <w:tmpl w:val="5304597A"/>
    <w:lvl w:ilvl="0" w:tplc="EA58EBA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8D5B2B"/>
    <w:multiLevelType w:val="hybridMultilevel"/>
    <w:tmpl w:val="829658AA"/>
    <w:lvl w:ilvl="0" w:tplc="C6BC9CD2">
      <w:start w:val="6"/>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F6518C"/>
    <w:multiLevelType w:val="hybridMultilevel"/>
    <w:tmpl w:val="5DF63AD6"/>
    <w:lvl w:ilvl="0" w:tplc="B4D000A8">
      <w:start w:val="1"/>
      <w:numFmt w:val="bullet"/>
      <w:lvlText w:val=""/>
      <w:lvlJc w:val="left"/>
      <w:pPr>
        <w:ind w:left="720" w:hanging="360"/>
      </w:pPr>
      <w:rPr>
        <w:rFonts w:ascii="Symbol" w:hAnsi="Symbol" w:hint="default"/>
      </w:rPr>
    </w:lvl>
    <w:lvl w:ilvl="1" w:tplc="A9CEDC50">
      <w:start w:val="1"/>
      <w:numFmt w:val="bullet"/>
      <w:lvlText w:val="o"/>
      <w:lvlJc w:val="left"/>
      <w:pPr>
        <w:ind w:left="1440" w:hanging="360"/>
      </w:pPr>
      <w:rPr>
        <w:rFonts w:ascii="Courier New" w:hAnsi="Courier New" w:hint="default"/>
      </w:rPr>
    </w:lvl>
    <w:lvl w:ilvl="2" w:tplc="65D41368">
      <w:start w:val="1"/>
      <w:numFmt w:val="bullet"/>
      <w:lvlText w:val=""/>
      <w:lvlJc w:val="left"/>
      <w:pPr>
        <w:ind w:left="2160" w:hanging="360"/>
      </w:pPr>
      <w:rPr>
        <w:rFonts w:ascii="Wingdings" w:hAnsi="Wingdings" w:hint="default"/>
      </w:rPr>
    </w:lvl>
    <w:lvl w:ilvl="3" w:tplc="C8EA4DB4">
      <w:start w:val="1"/>
      <w:numFmt w:val="bullet"/>
      <w:lvlText w:val=""/>
      <w:lvlJc w:val="left"/>
      <w:pPr>
        <w:ind w:left="2880" w:hanging="360"/>
      </w:pPr>
      <w:rPr>
        <w:rFonts w:ascii="Symbol" w:hAnsi="Symbol" w:hint="default"/>
      </w:rPr>
    </w:lvl>
    <w:lvl w:ilvl="4" w:tplc="8C74D51E">
      <w:start w:val="1"/>
      <w:numFmt w:val="bullet"/>
      <w:lvlText w:val="o"/>
      <w:lvlJc w:val="left"/>
      <w:pPr>
        <w:ind w:left="3600" w:hanging="360"/>
      </w:pPr>
      <w:rPr>
        <w:rFonts w:ascii="Courier New" w:hAnsi="Courier New" w:hint="default"/>
      </w:rPr>
    </w:lvl>
    <w:lvl w:ilvl="5" w:tplc="71F0968E">
      <w:start w:val="1"/>
      <w:numFmt w:val="bullet"/>
      <w:lvlText w:val=""/>
      <w:lvlJc w:val="left"/>
      <w:pPr>
        <w:ind w:left="4320" w:hanging="360"/>
      </w:pPr>
      <w:rPr>
        <w:rFonts w:ascii="Wingdings" w:hAnsi="Wingdings" w:hint="default"/>
      </w:rPr>
    </w:lvl>
    <w:lvl w:ilvl="6" w:tplc="2D821C8A">
      <w:start w:val="1"/>
      <w:numFmt w:val="bullet"/>
      <w:lvlText w:val=""/>
      <w:lvlJc w:val="left"/>
      <w:pPr>
        <w:ind w:left="5040" w:hanging="360"/>
      </w:pPr>
      <w:rPr>
        <w:rFonts w:ascii="Symbol" w:hAnsi="Symbol" w:hint="default"/>
      </w:rPr>
    </w:lvl>
    <w:lvl w:ilvl="7" w:tplc="55BCA39E">
      <w:start w:val="1"/>
      <w:numFmt w:val="bullet"/>
      <w:lvlText w:val="o"/>
      <w:lvlJc w:val="left"/>
      <w:pPr>
        <w:ind w:left="5760" w:hanging="360"/>
      </w:pPr>
      <w:rPr>
        <w:rFonts w:ascii="Courier New" w:hAnsi="Courier New" w:hint="default"/>
      </w:rPr>
    </w:lvl>
    <w:lvl w:ilvl="8" w:tplc="70584210">
      <w:start w:val="1"/>
      <w:numFmt w:val="bullet"/>
      <w:lvlText w:val=""/>
      <w:lvlJc w:val="left"/>
      <w:pPr>
        <w:ind w:left="6480" w:hanging="360"/>
      </w:pPr>
      <w:rPr>
        <w:rFonts w:ascii="Wingdings" w:hAnsi="Wingdings" w:hint="default"/>
      </w:rPr>
    </w:lvl>
  </w:abstractNum>
  <w:abstractNum w:abstractNumId="26" w15:restartNumberingAfterBreak="0">
    <w:nsid w:val="66982AB9"/>
    <w:multiLevelType w:val="hybridMultilevel"/>
    <w:tmpl w:val="5D60B5F6"/>
    <w:lvl w:ilvl="0" w:tplc="159690C0">
      <w:start w:val="1"/>
      <w:numFmt w:val="lowerLetter"/>
      <w:lvlText w:val="%1."/>
      <w:lvlJc w:val="left"/>
      <w:pPr>
        <w:ind w:left="720" w:hanging="360"/>
      </w:pPr>
    </w:lvl>
    <w:lvl w:ilvl="1" w:tplc="AD5C3FF2">
      <w:start w:val="1"/>
      <w:numFmt w:val="lowerLetter"/>
      <w:lvlText w:val="%2."/>
      <w:lvlJc w:val="left"/>
      <w:pPr>
        <w:ind w:left="1440" w:hanging="360"/>
      </w:pPr>
    </w:lvl>
    <w:lvl w:ilvl="2" w:tplc="B45E26EA">
      <w:start w:val="1"/>
      <w:numFmt w:val="lowerRoman"/>
      <w:lvlText w:val="%3."/>
      <w:lvlJc w:val="right"/>
      <w:pPr>
        <w:ind w:left="2160" w:hanging="180"/>
      </w:pPr>
    </w:lvl>
    <w:lvl w:ilvl="3" w:tplc="2F2E41A4">
      <w:start w:val="1"/>
      <w:numFmt w:val="decimal"/>
      <w:lvlText w:val="%4."/>
      <w:lvlJc w:val="left"/>
      <w:pPr>
        <w:ind w:left="2880" w:hanging="360"/>
      </w:pPr>
    </w:lvl>
    <w:lvl w:ilvl="4" w:tplc="B4F49636">
      <w:start w:val="1"/>
      <w:numFmt w:val="lowerLetter"/>
      <w:lvlText w:val="%5."/>
      <w:lvlJc w:val="left"/>
      <w:pPr>
        <w:ind w:left="3600" w:hanging="360"/>
      </w:pPr>
    </w:lvl>
    <w:lvl w:ilvl="5" w:tplc="014882F2">
      <w:start w:val="1"/>
      <w:numFmt w:val="lowerRoman"/>
      <w:lvlText w:val="%6."/>
      <w:lvlJc w:val="right"/>
      <w:pPr>
        <w:ind w:left="4320" w:hanging="180"/>
      </w:pPr>
    </w:lvl>
    <w:lvl w:ilvl="6" w:tplc="1AE6570C">
      <w:start w:val="1"/>
      <w:numFmt w:val="decimal"/>
      <w:lvlText w:val="%7."/>
      <w:lvlJc w:val="left"/>
      <w:pPr>
        <w:ind w:left="5040" w:hanging="360"/>
      </w:pPr>
    </w:lvl>
    <w:lvl w:ilvl="7" w:tplc="C60EBB36">
      <w:start w:val="1"/>
      <w:numFmt w:val="lowerLetter"/>
      <w:lvlText w:val="%8."/>
      <w:lvlJc w:val="left"/>
      <w:pPr>
        <w:ind w:left="5760" w:hanging="360"/>
      </w:pPr>
    </w:lvl>
    <w:lvl w:ilvl="8" w:tplc="A6ACA68E">
      <w:start w:val="1"/>
      <w:numFmt w:val="lowerRoman"/>
      <w:lvlText w:val="%9."/>
      <w:lvlJc w:val="right"/>
      <w:pPr>
        <w:ind w:left="6480" w:hanging="180"/>
      </w:pPr>
    </w:lvl>
  </w:abstractNum>
  <w:abstractNum w:abstractNumId="27" w15:restartNumberingAfterBreak="0">
    <w:nsid w:val="66E955DD"/>
    <w:multiLevelType w:val="hybridMultilevel"/>
    <w:tmpl w:val="6AA4731E"/>
    <w:lvl w:ilvl="0" w:tplc="C2F4C290">
      <w:start w:val="1"/>
      <w:numFmt w:val="upperRoman"/>
      <w:lvlText w:val="%1."/>
      <w:lvlJc w:val="left"/>
      <w:pPr>
        <w:ind w:left="720" w:hanging="360"/>
      </w:pPr>
    </w:lvl>
    <w:lvl w:ilvl="1" w:tplc="AA4A4538">
      <w:start w:val="1"/>
      <w:numFmt w:val="lowerLetter"/>
      <w:lvlText w:val="%2."/>
      <w:lvlJc w:val="left"/>
      <w:pPr>
        <w:ind w:left="1440" w:hanging="360"/>
      </w:pPr>
    </w:lvl>
    <w:lvl w:ilvl="2" w:tplc="C19AC750">
      <w:start w:val="1"/>
      <w:numFmt w:val="lowerRoman"/>
      <w:lvlText w:val="%3."/>
      <w:lvlJc w:val="right"/>
      <w:pPr>
        <w:ind w:left="2160" w:hanging="180"/>
      </w:pPr>
    </w:lvl>
    <w:lvl w:ilvl="3" w:tplc="D658A3CA">
      <w:start w:val="1"/>
      <w:numFmt w:val="decimal"/>
      <w:lvlText w:val="%4."/>
      <w:lvlJc w:val="left"/>
      <w:pPr>
        <w:ind w:left="2880" w:hanging="360"/>
      </w:pPr>
    </w:lvl>
    <w:lvl w:ilvl="4" w:tplc="F0488898">
      <w:start w:val="1"/>
      <w:numFmt w:val="lowerLetter"/>
      <w:lvlText w:val="%5."/>
      <w:lvlJc w:val="left"/>
      <w:pPr>
        <w:ind w:left="3600" w:hanging="360"/>
      </w:pPr>
    </w:lvl>
    <w:lvl w:ilvl="5" w:tplc="B23C5EB6">
      <w:start w:val="1"/>
      <w:numFmt w:val="lowerRoman"/>
      <w:lvlText w:val="%6."/>
      <w:lvlJc w:val="right"/>
      <w:pPr>
        <w:ind w:left="4320" w:hanging="180"/>
      </w:pPr>
    </w:lvl>
    <w:lvl w:ilvl="6" w:tplc="DEEA463A">
      <w:start w:val="1"/>
      <w:numFmt w:val="decimal"/>
      <w:lvlText w:val="%7."/>
      <w:lvlJc w:val="left"/>
      <w:pPr>
        <w:ind w:left="5040" w:hanging="360"/>
      </w:pPr>
    </w:lvl>
    <w:lvl w:ilvl="7" w:tplc="833C1962">
      <w:start w:val="1"/>
      <w:numFmt w:val="lowerLetter"/>
      <w:lvlText w:val="%8."/>
      <w:lvlJc w:val="left"/>
      <w:pPr>
        <w:ind w:left="5760" w:hanging="360"/>
      </w:pPr>
    </w:lvl>
    <w:lvl w:ilvl="8" w:tplc="17C64F0E">
      <w:start w:val="1"/>
      <w:numFmt w:val="lowerRoman"/>
      <w:lvlText w:val="%9."/>
      <w:lvlJc w:val="right"/>
      <w:pPr>
        <w:ind w:left="6480" w:hanging="180"/>
      </w:pPr>
    </w:lvl>
  </w:abstractNum>
  <w:abstractNum w:abstractNumId="28" w15:restartNumberingAfterBreak="0">
    <w:nsid w:val="76223CA8"/>
    <w:multiLevelType w:val="multilevel"/>
    <w:tmpl w:val="719265C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AEE4417"/>
    <w:multiLevelType w:val="hybridMultilevel"/>
    <w:tmpl w:val="F70AE338"/>
    <w:lvl w:ilvl="0" w:tplc="36BE8342">
      <w:start w:val="1"/>
      <w:numFmt w:val="decimal"/>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num w:numId="1">
    <w:abstractNumId w:val="8"/>
  </w:num>
  <w:num w:numId="2">
    <w:abstractNumId w:val="10"/>
  </w:num>
  <w:num w:numId="3">
    <w:abstractNumId w:val="26"/>
  </w:num>
  <w:num w:numId="4">
    <w:abstractNumId w:val="6"/>
  </w:num>
  <w:num w:numId="5">
    <w:abstractNumId w:val="13"/>
  </w:num>
  <w:num w:numId="6">
    <w:abstractNumId w:val="18"/>
  </w:num>
  <w:num w:numId="7">
    <w:abstractNumId w:val="23"/>
  </w:num>
  <w:num w:numId="8">
    <w:abstractNumId w:val="4"/>
  </w:num>
  <w:num w:numId="9">
    <w:abstractNumId w:val="21"/>
  </w:num>
  <w:num w:numId="10">
    <w:abstractNumId w:val="29"/>
  </w:num>
  <w:num w:numId="11">
    <w:abstractNumId w:val="19"/>
  </w:num>
  <w:num w:numId="12">
    <w:abstractNumId w:val="27"/>
  </w:num>
  <w:num w:numId="13">
    <w:abstractNumId w:val="7"/>
  </w:num>
  <w:num w:numId="14">
    <w:abstractNumId w:val="1"/>
  </w:num>
  <w:num w:numId="15">
    <w:abstractNumId w:val="14"/>
  </w:num>
  <w:num w:numId="16">
    <w:abstractNumId w:val="15"/>
  </w:num>
  <w:num w:numId="17">
    <w:abstractNumId w:val="5"/>
  </w:num>
  <w:num w:numId="18">
    <w:abstractNumId w:val="9"/>
  </w:num>
  <w:num w:numId="19">
    <w:abstractNumId w:val="22"/>
  </w:num>
  <w:num w:numId="20">
    <w:abstractNumId w:val="25"/>
  </w:num>
  <w:num w:numId="21">
    <w:abstractNumId w:val="20"/>
  </w:num>
  <w:num w:numId="22">
    <w:abstractNumId w:val="3"/>
  </w:num>
  <w:num w:numId="23">
    <w:abstractNumId w:val="16"/>
  </w:num>
  <w:num w:numId="24">
    <w:abstractNumId w:val="2"/>
  </w:num>
  <w:num w:numId="25">
    <w:abstractNumId w:val="0"/>
  </w:num>
  <w:num w:numId="26">
    <w:abstractNumId w:val="11"/>
  </w:num>
  <w:num w:numId="27">
    <w:abstractNumId w:val="24"/>
  </w:num>
  <w:num w:numId="28">
    <w:abstractNumId w:val="12"/>
  </w:num>
  <w:num w:numId="29">
    <w:abstractNumId w:val="1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3548EC"/>
    <w:rsid w:val="000008BB"/>
    <w:rsid w:val="00006709"/>
    <w:rsid w:val="00033B94"/>
    <w:rsid w:val="00046BE4"/>
    <w:rsid w:val="00065D0B"/>
    <w:rsid w:val="00075598"/>
    <w:rsid w:val="00087699"/>
    <w:rsid w:val="000A1754"/>
    <w:rsid w:val="000B41E2"/>
    <w:rsid w:val="000C0431"/>
    <w:rsid w:val="000D0C46"/>
    <w:rsid w:val="000E134B"/>
    <w:rsid w:val="000E1CB9"/>
    <w:rsid w:val="000F7F99"/>
    <w:rsid w:val="00106953"/>
    <w:rsid w:val="00106980"/>
    <w:rsid w:val="00122B35"/>
    <w:rsid w:val="00122D13"/>
    <w:rsid w:val="00155DA6"/>
    <w:rsid w:val="00160A71"/>
    <w:rsid w:val="00171DD9"/>
    <w:rsid w:val="00180BD3"/>
    <w:rsid w:val="00181F34"/>
    <w:rsid w:val="0019126D"/>
    <w:rsid w:val="00191D29"/>
    <w:rsid w:val="0019247F"/>
    <w:rsid w:val="001E7D87"/>
    <w:rsid w:val="002063D3"/>
    <w:rsid w:val="002159F4"/>
    <w:rsid w:val="00232684"/>
    <w:rsid w:val="0024302E"/>
    <w:rsid w:val="00265AAB"/>
    <w:rsid w:val="00286D60"/>
    <w:rsid w:val="002950FF"/>
    <w:rsid w:val="002A4910"/>
    <w:rsid w:val="002C6A7E"/>
    <w:rsid w:val="00327ABB"/>
    <w:rsid w:val="00342D7B"/>
    <w:rsid w:val="00343FF8"/>
    <w:rsid w:val="003445C0"/>
    <w:rsid w:val="00370754"/>
    <w:rsid w:val="00372AD4"/>
    <w:rsid w:val="00373065"/>
    <w:rsid w:val="00380ED8"/>
    <w:rsid w:val="00396E3C"/>
    <w:rsid w:val="003A5A01"/>
    <w:rsid w:val="003D393F"/>
    <w:rsid w:val="003F7E35"/>
    <w:rsid w:val="004339F4"/>
    <w:rsid w:val="00446BBD"/>
    <w:rsid w:val="00453DAE"/>
    <w:rsid w:val="0046032A"/>
    <w:rsid w:val="00491ACA"/>
    <w:rsid w:val="0049312F"/>
    <w:rsid w:val="00493AE8"/>
    <w:rsid w:val="004A1C31"/>
    <w:rsid w:val="004B0D21"/>
    <w:rsid w:val="004B3D2F"/>
    <w:rsid w:val="004C7E9A"/>
    <w:rsid w:val="004D24BA"/>
    <w:rsid w:val="004D5B12"/>
    <w:rsid w:val="004E79CE"/>
    <w:rsid w:val="004F3D40"/>
    <w:rsid w:val="004F5587"/>
    <w:rsid w:val="00514D72"/>
    <w:rsid w:val="00534BE1"/>
    <w:rsid w:val="00537D6F"/>
    <w:rsid w:val="005418CE"/>
    <w:rsid w:val="00565BA9"/>
    <w:rsid w:val="00567F04"/>
    <w:rsid w:val="00581A0B"/>
    <w:rsid w:val="00584AEF"/>
    <w:rsid w:val="00586450"/>
    <w:rsid w:val="005900F1"/>
    <w:rsid w:val="005A29DA"/>
    <w:rsid w:val="005A2DBF"/>
    <w:rsid w:val="005C19B5"/>
    <w:rsid w:val="005C2C98"/>
    <w:rsid w:val="005D4FC0"/>
    <w:rsid w:val="005D5650"/>
    <w:rsid w:val="005D7E51"/>
    <w:rsid w:val="005F11E8"/>
    <w:rsid w:val="0060605D"/>
    <w:rsid w:val="00620817"/>
    <w:rsid w:val="00621CFA"/>
    <w:rsid w:val="006252AC"/>
    <w:rsid w:val="00631EB6"/>
    <w:rsid w:val="00640B9F"/>
    <w:rsid w:val="00646D39"/>
    <w:rsid w:val="00652039"/>
    <w:rsid w:val="00670196"/>
    <w:rsid w:val="006706A9"/>
    <w:rsid w:val="00672D26"/>
    <w:rsid w:val="00675BF8"/>
    <w:rsid w:val="006A2A4D"/>
    <w:rsid w:val="006C4557"/>
    <w:rsid w:val="006E449E"/>
    <w:rsid w:val="006F7C2B"/>
    <w:rsid w:val="007177DC"/>
    <w:rsid w:val="007416BD"/>
    <w:rsid w:val="00771469"/>
    <w:rsid w:val="00776806"/>
    <w:rsid w:val="00777EAE"/>
    <w:rsid w:val="007D0D12"/>
    <w:rsid w:val="007D0F63"/>
    <w:rsid w:val="007F35EA"/>
    <w:rsid w:val="00801343"/>
    <w:rsid w:val="008041BD"/>
    <w:rsid w:val="00821EA9"/>
    <w:rsid w:val="00822B6E"/>
    <w:rsid w:val="00826C3F"/>
    <w:rsid w:val="00827E1A"/>
    <w:rsid w:val="00831784"/>
    <w:rsid w:val="00843D7B"/>
    <w:rsid w:val="008465F5"/>
    <w:rsid w:val="008542EF"/>
    <w:rsid w:val="00854CF6"/>
    <w:rsid w:val="00860F6A"/>
    <w:rsid w:val="008746B9"/>
    <w:rsid w:val="00874950"/>
    <w:rsid w:val="008937BF"/>
    <w:rsid w:val="008A33AA"/>
    <w:rsid w:val="008A491B"/>
    <w:rsid w:val="008B3EF9"/>
    <w:rsid w:val="008D24CD"/>
    <w:rsid w:val="008D6167"/>
    <w:rsid w:val="008E52FA"/>
    <w:rsid w:val="008F0A3D"/>
    <w:rsid w:val="008F1CE8"/>
    <w:rsid w:val="00904273"/>
    <w:rsid w:val="009118D9"/>
    <w:rsid w:val="00911D1D"/>
    <w:rsid w:val="00922322"/>
    <w:rsid w:val="009277B2"/>
    <w:rsid w:val="0093348E"/>
    <w:rsid w:val="0094401D"/>
    <w:rsid w:val="00952896"/>
    <w:rsid w:val="00962EC9"/>
    <w:rsid w:val="00980CCD"/>
    <w:rsid w:val="0098382C"/>
    <w:rsid w:val="00983A65"/>
    <w:rsid w:val="009936E1"/>
    <w:rsid w:val="009A4D6A"/>
    <w:rsid w:val="009B0AA9"/>
    <w:rsid w:val="009B12B2"/>
    <w:rsid w:val="009C4C0D"/>
    <w:rsid w:val="009C7AAF"/>
    <w:rsid w:val="00A15AB0"/>
    <w:rsid w:val="00A17764"/>
    <w:rsid w:val="00A34A2B"/>
    <w:rsid w:val="00A4082A"/>
    <w:rsid w:val="00A41AC3"/>
    <w:rsid w:val="00A50F89"/>
    <w:rsid w:val="00A76BCB"/>
    <w:rsid w:val="00A96DBF"/>
    <w:rsid w:val="00AC16B1"/>
    <w:rsid w:val="00AC3108"/>
    <w:rsid w:val="00AD70C8"/>
    <w:rsid w:val="00AE1BD3"/>
    <w:rsid w:val="00AE47D4"/>
    <w:rsid w:val="00AF4F0C"/>
    <w:rsid w:val="00B04B4F"/>
    <w:rsid w:val="00B236E1"/>
    <w:rsid w:val="00B44E06"/>
    <w:rsid w:val="00B47A02"/>
    <w:rsid w:val="00B55C7C"/>
    <w:rsid w:val="00B719B8"/>
    <w:rsid w:val="00B9129B"/>
    <w:rsid w:val="00B91FD7"/>
    <w:rsid w:val="00BA3767"/>
    <w:rsid w:val="00BB083C"/>
    <w:rsid w:val="00BC2E3F"/>
    <w:rsid w:val="00BD67AC"/>
    <w:rsid w:val="00BD72B8"/>
    <w:rsid w:val="00BE0D66"/>
    <w:rsid w:val="00BF5235"/>
    <w:rsid w:val="00C04FB4"/>
    <w:rsid w:val="00C16F58"/>
    <w:rsid w:val="00C21C68"/>
    <w:rsid w:val="00C22A79"/>
    <w:rsid w:val="00C40FCD"/>
    <w:rsid w:val="00C41CD8"/>
    <w:rsid w:val="00C44A31"/>
    <w:rsid w:val="00C6736E"/>
    <w:rsid w:val="00CA6F22"/>
    <w:rsid w:val="00CB56DB"/>
    <w:rsid w:val="00CC0401"/>
    <w:rsid w:val="00CC63A0"/>
    <w:rsid w:val="00D25602"/>
    <w:rsid w:val="00D30D7E"/>
    <w:rsid w:val="00D61F85"/>
    <w:rsid w:val="00D62347"/>
    <w:rsid w:val="00D625DA"/>
    <w:rsid w:val="00D76D27"/>
    <w:rsid w:val="00D86F92"/>
    <w:rsid w:val="00DA6FFA"/>
    <w:rsid w:val="00DC67FF"/>
    <w:rsid w:val="00DD00C9"/>
    <w:rsid w:val="00DF48C5"/>
    <w:rsid w:val="00E13250"/>
    <w:rsid w:val="00E150A4"/>
    <w:rsid w:val="00E177C9"/>
    <w:rsid w:val="00E3308D"/>
    <w:rsid w:val="00E44136"/>
    <w:rsid w:val="00E560B5"/>
    <w:rsid w:val="00E64B87"/>
    <w:rsid w:val="00E80A3F"/>
    <w:rsid w:val="00EB62B9"/>
    <w:rsid w:val="00ED5766"/>
    <w:rsid w:val="00F12E90"/>
    <w:rsid w:val="00F23BDD"/>
    <w:rsid w:val="00F414DC"/>
    <w:rsid w:val="00F42BE9"/>
    <w:rsid w:val="00F52951"/>
    <w:rsid w:val="00F566B8"/>
    <w:rsid w:val="00F764BB"/>
    <w:rsid w:val="00F8014A"/>
    <w:rsid w:val="00F85B7E"/>
    <w:rsid w:val="00F86045"/>
    <w:rsid w:val="00F8755E"/>
    <w:rsid w:val="00FA7674"/>
    <w:rsid w:val="00FD4C1F"/>
    <w:rsid w:val="00FF6C0C"/>
    <w:rsid w:val="047DDB1A"/>
    <w:rsid w:val="05C207F0"/>
    <w:rsid w:val="09AC8C5C"/>
    <w:rsid w:val="09F877D4"/>
    <w:rsid w:val="0DC04103"/>
    <w:rsid w:val="10FCBD4D"/>
    <w:rsid w:val="123AC70E"/>
    <w:rsid w:val="12CA0211"/>
    <w:rsid w:val="13454F66"/>
    <w:rsid w:val="13BF91E7"/>
    <w:rsid w:val="13E8EE1C"/>
    <w:rsid w:val="153548EC"/>
    <w:rsid w:val="159A41C9"/>
    <w:rsid w:val="162DBA61"/>
    <w:rsid w:val="18C2087A"/>
    <w:rsid w:val="18F0DD74"/>
    <w:rsid w:val="1A23DD0B"/>
    <w:rsid w:val="1CB0EEAB"/>
    <w:rsid w:val="1EE1A3FD"/>
    <w:rsid w:val="21368FF9"/>
    <w:rsid w:val="219300EE"/>
    <w:rsid w:val="2387D615"/>
    <w:rsid w:val="267CE99C"/>
    <w:rsid w:val="29C16DDE"/>
    <w:rsid w:val="2DC16BC5"/>
    <w:rsid w:val="2F11ADDF"/>
    <w:rsid w:val="2F51FC14"/>
    <w:rsid w:val="340AFF12"/>
    <w:rsid w:val="35A1D8ED"/>
    <w:rsid w:val="364837B6"/>
    <w:rsid w:val="39E3F2B6"/>
    <w:rsid w:val="422CEDF2"/>
    <w:rsid w:val="488866A8"/>
    <w:rsid w:val="4918E6F0"/>
    <w:rsid w:val="4BD26D3E"/>
    <w:rsid w:val="4E90A26A"/>
    <w:rsid w:val="502816B8"/>
    <w:rsid w:val="523073E8"/>
    <w:rsid w:val="527B916F"/>
    <w:rsid w:val="58E3CFB3"/>
    <w:rsid w:val="5AF270C0"/>
    <w:rsid w:val="5B5D4D12"/>
    <w:rsid w:val="5C332B6A"/>
    <w:rsid w:val="5FE04ED0"/>
    <w:rsid w:val="642E823F"/>
    <w:rsid w:val="64BA3847"/>
    <w:rsid w:val="6508D8F4"/>
    <w:rsid w:val="65812B71"/>
    <w:rsid w:val="66735C30"/>
    <w:rsid w:val="68C2BA71"/>
    <w:rsid w:val="693834AF"/>
    <w:rsid w:val="6BF27E10"/>
    <w:rsid w:val="6C6F85E6"/>
    <w:rsid w:val="6ED916D2"/>
    <w:rsid w:val="709763E2"/>
    <w:rsid w:val="75BA768D"/>
    <w:rsid w:val="7775FC8F"/>
    <w:rsid w:val="7A322538"/>
    <w:rsid w:val="7C9E8147"/>
    <w:rsid w:val="7CBA4BD2"/>
    <w:rsid w:val="7D3079A5"/>
    <w:rsid w:val="7F2923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910D9C"/>
  <w15:chartTrackingRefBased/>
  <w15:docId w15:val="{F4D71B26-B2BB-46FF-9F9C-4BB67E7FE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9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Caption">
    <w:name w:val="caption"/>
    <w:basedOn w:val="Normal"/>
    <w:next w:val="Normal"/>
    <w:uiPriority w:val="35"/>
    <w:unhideWhenUsed/>
    <w:qFormat/>
    <w:rsid w:val="005D7E51"/>
    <w:pPr>
      <w:spacing w:after="200" w:line="240" w:lineRule="auto"/>
    </w:pPr>
    <w:rPr>
      <w:i/>
      <w:iCs/>
      <w:color w:val="44546A" w:themeColor="text2"/>
      <w:sz w:val="18"/>
      <w:szCs w:val="18"/>
    </w:rPr>
  </w:style>
  <w:style w:type="character" w:styleId="BookTitle">
    <w:name w:val="Book Title"/>
    <w:basedOn w:val="DefaultParagraphFont"/>
    <w:uiPriority w:val="33"/>
    <w:qFormat/>
    <w:rsid w:val="00155DA6"/>
    <w:rPr>
      <w:b/>
      <w:bCs/>
      <w:i/>
      <w:iCs/>
      <w:spacing w:val="5"/>
    </w:rPr>
  </w:style>
  <w:style w:type="paragraph" w:styleId="NoSpacing">
    <w:name w:val="No Spacing"/>
    <w:uiPriority w:val="1"/>
    <w:qFormat/>
    <w:rsid w:val="00827E1A"/>
    <w:pPr>
      <w:spacing w:after="0" w:line="240" w:lineRule="auto"/>
    </w:pPr>
  </w:style>
  <w:style w:type="paragraph" w:styleId="Header">
    <w:name w:val="header"/>
    <w:basedOn w:val="Normal"/>
    <w:link w:val="HeaderChar"/>
    <w:uiPriority w:val="99"/>
    <w:unhideWhenUsed/>
    <w:rsid w:val="000B41E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B41E2"/>
    <w:rPr>
      <w:sz w:val="18"/>
      <w:szCs w:val="18"/>
    </w:rPr>
  </w:style>
  <w:style w:type="paragraph" w:styleId="Footer">
    <w:name w:val="footer"/>
    <w:basedOn w:val="Normal"/>
    <w:link w:val="FooterChar"/>
    <w:uiPriority w:val="99"/>
    <w:unhideWhenUsed/>
    <w:rsid w:val="000B41E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B41E2"/>
    <w:rPr>
      <w:sz w:val="18"/>
      <w:szCs w:val="18"/>
    </w:rPr>
  </w:style>
  <w:style w:type="paragraph" w:styleId="Revision">
    <w:name w:val="Revision"/>
    <w:hidden/>
    <w:uiPriority w:val="99"/>
    <w:semiHidden/>
    <w:rsid w:val="0024302E"/>
    <w:pPr>
      <w:spacing w:after="0" w:line="240" w:lineRule="auto"/>
    </w:pPr>
  </w:style>
  <w:style w:type="paragraph" w:styleId="BalloonText">
    <w:name w:val="Balloon Text"/>
    <w:basedOn w:val="Normal"/>
    <w:link w:val="BalloonTextChar"/>
    <w:uiPriority w:val="99"/>
    <w:semiHidden/>
    <w:unhideWhenUsed/>
    <w:rsid w:val="0024302E"/>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24302E"/>
    <w:rPr>
      <w:rFonts w:ascii="SimSun" w:eastAsia="SimSun"/>
      <w:sz w:val="18"/>
      <w:szCs w:val="18"/>
    </w:rPr>
  </w:style>
  <w:style w:type="character" w:customStyle="1" w:styleId="Heading3Char">
    <w:name w:val="Heading 3 Char"/>
    <w:basedOn w:val="DefaultParagraphFont"/>
    <w:link w:val="Heading3"/>
    <w:uiPriority w:val="9"/>
    <w:rsid w:val="004339F4"/>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4339F4"/>
    <w:rPr>
      <w:sz w:val="16"/>
      <w:szCs w:val="16"/>
    </w:rPr>
  </w:style>
  <w:style w:type="paragraph" w:styleId="CommentText">
    <w:name w:val="annotation text"/>
    <w:basedOn w:val="Normal"/>
    <w:link w:val="CommentTextChar"/>
    <w:uiPriority w:val="99"/>
    <w:semiHidden/>
    <w:unhideWhenUsed/>
    <w:rsid w:val="004339F4"/>
    <w:pPr>
      <w:spacing w:line="240" w:lineRule="auto"/>
    </w:pPr>
    <w:rPr>
      <w:sz w:val="20"/>
      <w:szCs w:val="20"/>
    </w:rPr>
  </w:style>
  <w:style w:type="character" w:customStyle="1" w:styleId="CommentTextChar">
    <w:name w:val="Comment Text Char"/>
    <w:basedOn w:val="DefaultParagraphFont"/>
    <w:link w:val="CommentText"/>
    <w:uiPriority w:val="99"/>
    <w:semiHidden/>
    <w:rsid w:val="004339F4"/>
    <w:rPr>
      <w:sz w:val="20"/>
      <w:szCs w:val="20"/>
    </w:rPr>
  </w:style>
  <w:style w:type="paragraph" w:styleId="CommentSubject">
    <w:name w:val="annotation subject"/>
    <w:basedOn w:val="CommentText"/>
    <w:next w:val="CommentText"/>
    <w:link w:val="CommentSubjectChar"/>
    <w:uiPriority w:val="99"/>
    <w:semiHidden/>
    <w:unhideWhenUsed/>
    <w:rsid w:val="004339F4"/>
    <w:rPr>
      <w:b/>
      <w:bCs/>
    </w:rPr>
  </w:style>
  <w:style w:type="character" w:customStyle="1" w:styleId="CommentSubjectChar">
    <w:name w:val="Comment Subject Char"/>
    <w:basedOn w:val="CommentTextChar"/>
    <w:link w:val="CommentSubject"/>
    <w:uiPriority w:val="99"/>
    <w:semiHidden/>
    <w:rsid w:val="004339F4"/>
    <w:rPr>
      <w:b/>
      <w:bCs/>
      <w:sz w:val="20"/>
      <w:szCs w:val="20"/>
    </w:rPr>
  </w:style>
  <w:style w:type="paragraph" w:styleId="TOCHeading">
    <w:name w:val="TOC Heading"/>
    <w:basedOn w:val="Heading1"/>
    <w:next w:val="Normal"/>
    <w:uiPriority w:val="39"/>
    <w:unhideWhenUsed/>
    <w:qFormat/>
    <w:rsid w:val="004339F4"/>
    <w:pPr>
      <w:outlineLvl w:val="9"/>
    </w:pPr>
  </w:style>
  <w:style w:type="paragraph" w:styleId="TOC1">
    <w:name w:val="toc 1"/>
    <w:basedOn w:val="Normal"/>
    <w:next w:val="Normal"/>
    <w:autoRedefine/>
    <w:uiPriority w:val="39"/>
    <w:unhideWhenUsed/>
    <w:rsid w:val="004339F4"/>
    <w:pPr>
      <w:spacing w:after="100"/>
    </w:pPr>
  </w:style>
  <w:style w:type="paragraph" w:styleId="TOC2">
    <w:name w:val="toc 2"/>
    <w:basedOn w:val="Normal"/>
    <w:next w:val="Normal"/>
    <w:autoRedefine/>
    <w:uiPriority w:val="39"/>
    <w:unhideWhenUsed/>
    <w:rsid w:val="004339F4"/>
    <w:pPr>
      <w:spacing w:after="100"/>
      <w:ind w:left="220"/>
    </w:pPr>
  </w:style>
  <w:style w:type="paragraph" w:styleId="TOC3">
    <w:name w:val="toc 3"/>
    <w:basedOn w:val="Normal"/>
    <w:next w:val="Normal"/>
    <w:autoRedefine/>
    <w:uiPriority w:val="39"/>
    <w:unhideWhenUsed/>
    <w:rsid w:val="003D393F"/>
    <w:pPr>
      <w:spacing w:after="100"/>
      <w:ind w:left="440"/>
    </w:pPr>
  </w:style>
  <w:style w:type="character" w:styleId="FollowedHyperlink">
    <w:name w:val="FollowedHyperlink"/>
    <w:basedOn w:val="DefaultParagraphFont"/>
    <w:uiPriority w:val="99"/>
    <w:semiHidden/>
    <w:unhideWhenUsed/>
    <w:rsid w:val="00860F6A"/>
    <w:rPr>
      <w:color w:val="954F72" w:themeColor="followedHyperlink"/>
      <w:u w:val="single"/>
    </w:rPr>
  </w:style>
  <w:style w:type="character" w:styleId="PlaceholderText">
    <w:name w:val="Placeholder Text"/>
    <w:basedOn w:val="DefaultParagraphFont"/>
    <w:uiPriority w:val="99"/>
    <w:semiHidden/>
    <w:rsid w:val="00180B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814052">
      <w:bodyDiv w:val="1"/>
      <w:marLeft w:val="0"/>
      <w:marRight w:val="0"/>
      <w:marTop w:val="0"/>
      <w:marBottom w:val="0"/>
      <w:divBdr>
        <w:top w:val="none" w:sz="0" w:space="0" w:color="auto"/>
        <w:left w:val="none" w:sz="0" w:space="0" w:color="auto"/>
        <w:bottom w:val="none" w:sz="0" w:space="0" w:color="auto"/>
        <w:right w:val="none" w:sz="0" w:space="0" w:color="auto"/>
      </w:divBdr>
      <w:divsChild>
        <w:div w:id="393352252">
          <w:marLeft w:val="0"/>
          <w:marRight w:val="0"/>
          <w:marTop w:val="0"/>
          <w:marBottom w:val="0"/>
          <w:divBdr>
            <w:top w:val="none" w:sz="0" w:space="0" w:color="auto"/>
            <w:left w:val="none" w:sz="0" w:space="0" w:color="auto"/>
            <w:bottom w:val="none" w:sz="0" w:space="0" w:color="auto"/>
            <w:right w:val="none" w:sz="0" w:space="0" w:color="auto"/>
          </w:divBdr>
          <w:divsChild>
            <w:div w:id="1288732391">
              <w:marLeft w:val="0"/>
              <w:marRight w:val="0"/>
              <w:marTop w:val="0"/>
              <w:marBottom w:val="0"/>
              <w:divBdr>
                <w:top w:val="none" w:sz="0" w:space="0" w:color="auto"/>
                <w:left w:val="none" w:sz="0" w:space="0" w:color="auto"/>
                <w:bottom w:val="none" w:sz="0" w:space="0" w:color="auto"/>
                <w:right w:val="none" w:sz="0" w:space="0" w:color="auto"/>
              </w:divBdr>
              <w:divsChild>
                <w:div w:id="20386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590">
      <w:bodyDiv w:val="1"/>
      <w:marLeft w:val="0"/>
      <w:marRight w:val="0"/>
      <w:marTop w:val="0"/>
      <w:marBottom w:val="0"/>
      <w:divBdr>
        <w:top w:val="none" w:sz="0" w:space="0" w:color="auto"/>
        <w:left w:val="none" w:sz="0" w:space="0" w:color="auto"/>
        <w:bottom w:val="none" w:sz="0" w:space="0" w:color="auto"/>
        <w:right w:val="none" w:sz="0" w:space="0" w:color="auto"/>
      </w:divBdr>
      <w:divsChild>
        <w:div w:id="551884881">
          <w:marLeft w:val="0"/>
          <w:marRight w:val="0"/>
          <w:marTop w:val="0"/>
          <w:marBottom w:val="0"/>
          <w:divBdr>
            <w:top w:val="none" w:sz="0" w:space="0" w:color="auto"/>
            <w:left w:val="none" w:sz="0" w:space="0" w:color="auto"/>
            <w:bottom w:val="none" w:sz="0" w:space="0" w:color="auto"/>
            <w:right w:val="none" w:sz="0" w:space="0" w:color="auto"/>
          </w:divBdr>
          <w:divsChild>
            <w:div w:id="1596212136">
              <w:marLeft w:val="0"/>
              <w:marRight w:val="0"/>
              <w:marTop w:val="0"/>
              <w:marBottom w:val="0"/>
              <w:divBdr>
                <w:top w:val="none" w:sz="0" w:space="0" w:color="auto"/>
                <w:left w:val="none" w:sz="0" w:space="0" w:color="auto"/>
                <w:bottom w:val="none" w:sz="0" w:space="0" w:color="auto"/>
                <w:right w:val="none" w:sz="0" w:space="0" w:color="auto"/>
              </w:divBdr>
              <w:divsChild>
                <w:div w:id="15890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en.wikipedia.org/wiki/Thermoelectric_effect"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vestergaard.com/global-challenges/waterborne-disease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ater.usgs.gov/edu/earthwherewater.html" TargetMode="Externa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n.wikipedia.org/wiki/File:Phase_diagram_of_water.sv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B9C9B-8F71-4EBF-B99E-400CB53EF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4165</Words>
  <Characters>23741</Characters>
  <Application>Microsoft Office Word</Application>
  <DocSecurity>0</DocSecurity>
  <Lines>197</Lines>
  <Paragraphs>55</Paragraphs>
  <ScaleCrop>false</ScaleCrop>
  <Company/>
  <LinksUpToDate>false</LinksUpToDate>
  <CharactersWithSpaces>27851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 Gregory</dc:creator>
  <cp:keywords/>
  <dc:description/>
  <cp:lastModifiedBy>Shaun Price</cp:lastModifiedBy>
  <cp:revision>122</cp:revision>
  <dcterms:created xsi:type="dcterms:W3CDTF">2017-01-27T13:28:00Z</dcterms:created>
  <dcterms:modified xsi:type="dcterms:W3CDTF">2017-02-08T22:37:00Z</dcterms:modified>
</cp:coreProperties>
</file>